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9FE2D" w14:textId="18F82F3E" w:rsidR="006F6FC1" w:rsidRPr="0016182F" w:rsidRDefault="005751E8" w:rsidP="5F63DEF4">
      <w:pPr>
        <w:tabs>
          <w:tab w:val="left" w:pos="1067"/>
        </w:tabs>
        <w:spacing w:after="0"/>
        <w:rPr>
          <w:rFonts w:ascii="Avenir Next LT Pro" w:eastAsia="avenir" w:hAnsi="Avenir Next LT Pro" w:cs="avenir"/>
          <w:b/>
          <w:bCs/>
        </w:rPr>
      </w:pPr>
      <w:r w:rsidRPr="0016182F">
        <w:rPr>
          <w:rFonts w:ascii="Avenir Next LT Pro" w:eastAsia="avenir" w:hAnsi="Avenir Next LT Pro" w:cs="avenir"/>
          <w:b/>
          <w:bCs/>
        </w:rPr>
        <w:t>Ranger – Bore Place and Bough Beech</w:t>
      </w:r>
      <w:r w:rsidRPr="0016182F">
        <w:rPr>
          <w:rFonts w:ascii="Avenir Next LT Pro" w:hAnsi="Avenir Next LT Pro"/>
        </w:rPr>
        <w:br/>
      </w:r>
    </w:p>
    <w:tbl>
      <w:tblPr>
        <w:tblW w:w="1075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5"/>
        <w:gridCol w:w="1791"/>
        <w:gridCol w:w="4394"/>
        <w:gridCol w:w="2268"/>
      </w:tblGrid>
      <w:tr w:rsidR="00222F0A" w14:paraId="1A61DAE5" w14:textId="77777777" w:rsidTr="5F63DEF4">
        <w:trPr>
          <w:trHeight w:val="390"/>
        </w:trPr>
        <w:tc>
          <w:tcPr>
            <w:tcW w:w="230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ABB267D" w14:textId="77777777" w:rsidR="00222F0A" w:rsidRDefault="00222F0A" w:rsidP="5F63DEF4">
            <w:pPr>
              <w:pStyle w:val="paragraph"/>
              <w:spacing w:beforeAutospacing="0" w:after="0" w:afterAutospacing="0"/>
              <w:textAlignment w:val="baseline"/>
              <w:rPr>
                <w:rFonts w:ascii="Avenir Next LT Pro" w:eastAsia="Avenir Next LT Pro" w:hAnsi="Avenir Next LT Pro" w:cs="Avenir Next LT Pro"/>
                <w:sz w:val="22"/>
                <w:szCs w:val="22"/>
              </w:rPr>
            </w:pPr>
            <w:r w:rsidRPr="5F63DEF4">
              <w:rPr>
                <w:rStyle w:val="normaltextrun"/>
                <w:rFonts w:ascii="Avenir Next LT Pro" w:eastAsia="Avenir Next LT Pro" w:hAnsi="Avenir Next LT Pro" w:cs="Avenir Next LT Pro"/>
                <w:b/>
                <w:bCs/>
                <w:sz w:val="22"/>
                <w:szCs w:val="22"/>
                <w:lang w:val="en-US"/>
              </w:rPr>
              <w:t>Location</w:t>
            </w:r>
            <w:r w:rsidRPr="5F63DEF4">
              <w:rPr>
                <w:rStyle w:val="normaltextrun"/>
                <w:rFonts w:ascii="Avenir Next LT Pro" w:eastAsia="Avenir Next LT Pro" w:hAnsi="Avenir Next LT Pro" w:cs="Avenir Next LT Pro"/>
                <w:sz w:val="22"/>
                <w:szCs w:val="22"/>
              </w:rPr>
              <w:t> </w:t>
            </w:r>
            <w:r w:rsidRPr="5F63DEF4">
              <w:rPr>
                <w:rStyle w:val="eop"/>
                <w:rFonts w:ascii="Avenir Next LT Pro" w:eastAsia="Avenir Next LT Pro" w:hAnsi="Avenir Next LT Pro" w:cs="Avenir Next LT Pro"/>
                <w:sz w:val="22"/>
                <w:szCs w:val="22"/>
              </w:rPr>
              <w:t> </w:t>
            </w:r>
          </w:p>
        </w:tc>
        <w:tc>
          <w:tcPr>
            <w:tcW w:w="179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8C074A3" w14:textId="77777777" w:rsidR="00222F0A" w:rsidRDefault="00222F0A" w:rsidP="5F63DEF4">
            <w:pPr>
              <w:pStyle w:val="paragraph"/>
              <w:spacing w:beforeAutospacing="0" w:after="0" w:afterAutospacing="0"/>
              <w:textAlignment w:val="baseline"/>
              <w:rPr>
                <w:rFonts w:ascii="Avenir Next LT Pro" w:eastAsia="Avenir Next LT Pro" w:hAnsi="Avenir Next LT Pro" w:cs="Avenir Next LT Pro"/>
                <w:sz w:val="22"/>
                <w:szCs w:val="22"/>
              </w:rPr>
            </w:pPr>
            <w:r w:rsidRPr="5F63DEF4">
              <w:rPr>
                <w:rStyle w:val="normaltextrun"/>
                <w:rFonts w:ascii="Avenir Next LT Pro" w:eastAsia="Avenir Next LT Pro" w:hAnsi="Avenir Next LT Pro" w:cs="Avenir Next LT Pro"/>
                <w:b/>
                <w:bCs/>
                <w:sz w:val="22"/>
                <w:szCs w:val="22"/>
                <w:lang w:val="en-US"/>
              </w:rPr>
              <w:t>Reports to</w:t>
            </w:r>
            <w:r w:rsidRPr="5F63DEF4">
              <w:rPr>
                <w:rStyle w:val="normaltextrun"/>
                <w:rFonts w:ascii="Avenir Next LT Pro" w:eastAsia="Avenir Next LT Pro" w:hAnsi="Avenir Next LT Pro" w:cs="Avenir Next LT Pro"/>
                <w:sz w:val="22"/>
                <w:szCs w:val="22"/>
              </w:rPr>
              <w:t> </w:t>
            </w:r>
            <w:r w:rsidRPr="5F63DEF4">
              <w:rPr>
                <w:rStyle w:val="eop"/>
                <w:rFonts w:ascii="Avenir Next LT Pro" w:eastAsia="Avenir Next LT Pro" w:hAnsi="Avenir Next LT Pro" w:cs="Avenir Next LT Pro"/>
                <w:sz w:val="22"/>
                <w:szCs w:val="22"/>
              </w:rPr>
              <w:t> </w:t>
            </w:r>
          </w:p>
        </w:tc>
        <w:tc>
          <w:tcPr>
            <w:tcW w:w="439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A4741EB" w14:textId="77777777" w:rsidR="00222F0A" w:rsidRDefault="00222F0A" w:rsidP="5F63DEF4">
            <w:pPr>
              <w:pStyle w:val="paragraph"/>
              <w:spacing w:beforeAutospacing="0" w:after="0" w:afterAutospacing="0"/>
              <w:textAlignment w:val="baseline"/>
              <w:rPr>
                <w:rFonts w:ascii="Avenir Next LT Pro" w:eastAsia="Avenir Next LT Pro" w:hAnsi="Avenir Next LT Pro" w:cs="Avenir Next LT Pro"/>
                <w:sz w:val="22"/>
                <w:szCs w:val="22"/>
              </w:rPr>
            </w:pPr>
            <w:r w:rsidRPr="5F63DEF4">
              <w:rPr>
                <w:rStyle w:val="normaltextrun"/>
                <w:rFonts w:ascii="Avenir Next LT Pro" w:eastAsia="Avenir Next LT Pro" w:hAnsi="Avenir Next LT Pro" w:cs="Avenir Next LT Pro"/>
                <w:b/>
                <w:bCs/>
                <w:sz w:val="22"/>
                <w:szCs w:val="22"/>
                <w:lang w:val="en-US"/>
              </w:rPr>
              <w:t>Hours</w:t>
            </w:r>
            <w:r w:rsidRPr="5F63DEF4">
              <w:rPr>
                <w:rStyle w:val="normaltextrun"/>
                <w:rFonts w:ascii="Avenir Next LT Pro" w:eastAsia="Avenir Next LT Pro" w:hAnsi="Avenir Next LT Pro" w:cs="Avenir Next LT Pro"/>
                <w:sz w:val="22"/>
                <w:szCs w:val="22"/>
              </w:rPr>
              <w:t> </w:t>
            </w:r>
            <w:r w:rsidRPr="5F63DEF4">
              <w:rPr>
                <w:rStyle w:val="eop"/>
                <w:rFonts w:ascii="Avenir Next LT Pro" w:eastAsia="Avenir Next LT Pro" w:hAnsi="Avenir Next LT Pro" w:cs="Avenir Next LT Pro"/>
                <w:sz w:val="22"/>
                <w:szCs w:val="22"/>
              </w:rPr>
              <w:t> </w:t>
            </w:r>
          </w:p>
        </w:tc>
        <w:tc>
          <w:tcPr>
            <w:tcW w:w="226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AB8B0C1" w14:textId="77777777" w:rsidR="00222F0A" w:rsidRDefault="00222F0A" w:rsidP="5F63DEF4">
            <w:pPr>
              <w:pStyle w:val="paragraph"/>
              <w:spacing w:beforeAutospacing="0" w:after="0" w:afterAutospacing="0"/>
              <w:textAlignment w:val="baseline"/>
              <w:rPr>
                <w:rFonts w:ascii="Avenir Next LT Pro" w:eastAsia="Avenir Next LT Pro" w:hAnsi="Avenir Next LT Pro" w:cs="Avenir Next LT Pro"/>
                <w:sz w:val="22"/>
                <w:szCs w:val="22"/>
              </w:rPr>
            </w:pPr>
            <w:r w:rsidRPr="5F63DEF4">
              <w:rPr>
                <w:rStyle w:val="normaltextrun"/>
                <w:rFonts w:ascii="Avenir Next LT Pro" w:eastAsia="Avenir Next LT Pro" w:hAnsi="Avenir Next LT Pro" w:cs="Avenir Next LT Pro"/>
                <w:b/>
                <w:bCs/>
                <w:sz w:val="22"/>
                <w:szCs w:val="22"/>
                <w:lang w:val="en-US"/>
              </w:rPr>
              <w:t>Salary</w:t>
            </w:r>
            <w:r w:rsidRPr="5F63DEF4">
              <w:rPr>
                <w:rStyle w:val="normaltextrun"/>
                <w:rFonts w:ascii="Avenir Next LT Pro" w:eastAsia="Avenir Next LT Pro" w:hAnsi="Avenir Next LT Pro" w:cs="Avenir Next LT Pro"/>
                <w:sz w:val="22"/>
                <w:szCs w:val="22"/>
              </w:rPr>
              <w:t> </w:t>
            </w:r>
            <w:r w:rsidRPr="5F63DEF4">
              <w:rPr>
                <w:rStyle w:val="eop"/>
                <w:rFonts w:ascii="Avenir Next LT Pro" w:eastAsia="Avenir Next LT Pro" w:hAnsi="Avenir Next LT Pro" w:cs="Avenir Next LT Pro"/>
                <w:sz w:val="22"/>
                <w:szCs w:val="22"/>
              </w:rPr>
              <w:t> </w:t>
            </w:r>
          </w:p>
        </w:tc>
      </w:tr>
      <w:tr w:rsidR="00222F0A" w14:paraId="183770C6" w14:textId="77777777" w:rsidTr="5F63DEF4">
        <w:trPr>
          <w:trHeight w:val="450"/>
        </w:trPr>
        <w:tc>
          <w:tcPr>
            <w:tcW w:w="2305" w:type="dxa"/>
            <w:tcBorders>
              <w:top w:val="single" w:sz="12" w:space="0" w:color="auto"/>
              <w:left w:val="single" w:sz="12" w:space="0" w:color="auto"/>
              <w:bottom w:val="single" w:sz="12" w:space="0" w:color="auto"/>
              <w:right w:val="single" w:sz="12" w:space="0" w:color="auto"/>
            </w:tcBorders>
            <w:vAlign w:val="center"/>
            <w:hideMark/>
          </w:tcPr>
          <w:p w14:paraId="3717438E" w14:textId="56997297" w:rsidR="00222F0A" w:rsidRDefault="00222F0A" w:rsidP="5F63DEF4">
            <w:pPr>
              <w:pStyle w:val="paragraph"/>
              <w:spacing w:beforeAutospacing="0" w:after="0" w:afterAutospacing="0"/>
              <w:textAlignment w:val="baseline"/>
              <w:rPr>
                <w:rFonts w:ascii="Avenir Next LT Pro" w:eastAsia="Avenir Next LT Pro" w:hAnsi="Avenir Next LT Pro" w:cs="Avenir Next LT Pro"/>
                <w:sz w:val="22"/>
                <w:szCs w:val="22"/>
              </w:rPr>
            </w:pPr>
            <w:r w:rsidRPr="5F63DEF4">
              <w:rPr>
                <w:rStyle w:val="normaltextrun"/>
                <w:rFonts w:ascii="Avenir Next LT Pro" w:eastAsia="Avenir Next LT Pro" w:hAnsi="Avenir Next LT Pro" w:cs="Avenir Next LT Pro"/>
                <w:sz w:val="22"/>
                <w:szCs w:val="22"/>
                <w:lang w:val="en-US"/>
              </w:rPr>
              <w:t>B</w:t>
            </w:r>
            <w:r w:rsidR="005751E8" w:rsidRPr="5F63DEF4">
              <w:rPr>
                <w:rStyle w:val="normaltextrun"/>
                <w:rFonts w:ascii="Avenir Next LT Pro" w:eastAsia="Avenir Next LT Pro" w:hAnsi="Avenir Next LT Pro" w:cs="Avenir Next LT Pro"/>
                <w:sz w:val="22"/>
                <w:szCs w:val="22"/>
                <w:lang w:val="en-US"/>
              </w:rPr>
              <w:t>a</w:t>
            </w:r>
            <w:proofErr w:type="spellStart"/>
            <w:r w:rsidR="005751E8" w:rsidRPr="5F63DEF4">
              <w:rPr>
                <w:rStyle w:val="normaltextrun"/>
                <w:rFonts w:ascii="Avenir Next LT Pro" w:eastAsia="Avenir Next LT Pro" w:hAnsi="Avenir Next LT Pro" w:cs="Avenir Next LT Pro"/>
                <w:sz w:val="22"/>
                <w:szCs w:val="22"/>
              </w:rPr>
              <w:t>sed</w:t>
            </w:r>
            <w:proofErr w:type="spellEnd"/>
            <w:r w:rsidR="005751E8" w:rsidRPr="5F63DEF4">
              <w:rPr>
                <w:rStyle w:val="normaltextrun"/>
                <w:rFonts w:ascii="Avenir Next LT Pro" w:eastAsia="Avenir Next LT Pro" w:hAnsi="Avenir Next LT Pro" w:cs="Avenir Next LT Pro"/>
                <w:sz w:val="22"/>
                <w:szCs w:val="22"/>
              </w:rPr>
              <w:t xml:space="preserve"> at B</w:t>
            </w:r>
            <w:r w:rsidRPr="5F63DEF4">
              <w:rPr>
                <w:rStyle w:val="normaltextrun"/>
                <w:rFonts w:ascii="Avenir Next LT Pro" w:eastAsia="Avenir Next LT Pro" w:hAnsi="Avenir Next LT Pro" w:cs="Avenir Next LT Pro"/>
                <w:sz w:val="22"/>
                <w:szCs w:val="22"/>
                <w:lang w:val="en-US"/>
              </w:rPr>
              <w:t>ore Place, Chiddingstone</w:t>
            </w:r>
            <w:r w:rsidR="005751E8" w:rsidRPr="5F63DEF4">
              <w:rPr>
                <w:rStyle w:val="normaltextrun"/>
                <w:rFonts w:ascii="Avenir Next LT Pro" w:eastAsia="Avenir Next LT Pro" w:hAnsi="Avenir Next LT Pro" w:cs="Avenir Next LT Pro"/>
                <w:sz w:val="22"/>
                <w:szCs w:val="22"/>
              </w:rPr>
              <w:t xml:space="preserve">; also </w:t>
            </w:r>
            <w:r w:rsidR="00E3200E" w:rsidRPr="5F63DEF4">
              <w:rPr>
                <w:rStyle w:val="normaltextrun"/>
                <w:rFonts w:ascii="Avenir Next LT Pro" w:eastAsia="Avenir Next LT Pro" w:hAnsi="Avenir Next LT Pro" w:cs="Avenir Next LT Pro"/>
                <w:sz w:val="22"/>
                <w:szCs w:val="22"/>
              </w:rPr>
              <w:t>covering</w:t>
            </w:r>
            <w:r w:rsidR="005751E8" w:rsidRPr="5F63DEF4">
              <w:rPr>
                <w:rStyle w:val="normaltextrun"/>
                <w:rFonts w:ascii="Avenir Next LT Pro" w:eastAsia="Avenir Next LT Pro" w:hAnsi="Avenir Next LT Pro" w:cs="Avenir Next LT Pro"/>
                <w:sz w:val="22"/>
                <w:szCs w:val="22"/>
              </w:rPr>
              <w:t xml:space="preserve"> Bough Beech </w:t>
            </w:r>
          </w:p>
        </w:tc>
        <w:tc>
          <w:tcPr>
            <w:tcW w:w="1791" w:type="dxa"/>
            <w:tcBorders>
              <w:top w:val="single" w:sz="12" w:space="0" w:color="auto"/>
              <w:left w:val="single" w:sz="12" w:space="0" w:color="auto"/>
              <w:bottom w:val="single" w:sz="12" w:space="0" w:color="auto"/>
              <w:right w:val="single" w:sz="12" w:space="0" w:color="auto"/>
            </w:tcBorders>
            <w:vAlign w:val="center"/>
            <w:hideMark/>
          </w:tcPr>
          <w:p w14:paraId="1287798D" w14:textId="1610B095" w:rsidR="00222F0A" w:rsidRPr="0061519E" w:rsidRDefault="23D9BF8D" w:rsidP="5F63DEF4">
            <w:pPr>
              <w:pStyle w:val="paragraph"/>
              <w:spacing w:beforeAutospacing="0" w:after="0" w:afterAutospacing="0"/>
              <w:textAlignment w:val="baseline"/>
              <w:rPr>
                <w:rStyle w:val="eop"/>
                <w:rFonts w:ascii="Avenir Next LT Pro" w:eastAsia="Avenir Next LT Pro" w:hAnsi="Avenir Next LT Pro" w:cs="Avenir Next LT Pro"/>
                <w:sz w:val="22"/>
                <w:szCs w:val="22"/>
              </w:rPr>
            </w:pPr>
            <w:r w:rsidRPr="5F63DEF4">
              <w:rPr>
                <w:rStyle w:val="eop"/>
                <w:rFonts w:ascii="Avenir Next LT Pro" w:eastAsia="Avenir Next LT Pro" w:hAnsi="Avenir Next LT Pro" w:cs="Avenir Next LT Pro"/>
                <w:sz w:val="22"/>
                <w:szCs w:val="22"/>
              </w:rPr>
              <w:t>Estate Manager</w:t>
            </w:r>
          </w:p>
        </w:tc>
        <w:tc>
          <w:tcPr>
            <w:tcW w:w="4394" w:type="dxa"/>
            <w:tcBorders>
              <w:top w:val="single" w:sz="12" w:space="0" w:color="auto"/>
              <w:left w:val="single" w:sz="12" w:space="0" w:color="auto"/>
              <w:bottom w:val="single" w:sz="12" w:space="0" w:color="auto"/>
              <w:right w:val="single" w:sz="12" w:space="0" w:color="auto"/>
            </w:tcBorders>
            <w:vAlign w:val="center"/>
            <w:hideMark/>
          </w:tcPr>
          <w:p w14:paraId="724EDD54" w14:textId="6B658CF8" w:rsidR="00222F0A" w:rsidRPr="0061519E" w:rsidRDefault="00222F0A" w:rsidP="5F63DEF4">
            <w:pPr>
              <w:pStyle w:val="paragraph"/>
              <w:spacing w:beforeAutospacing="0" w:after="0" w:afterAutospacing="0"/>
              <w:textAlignment w:val="baseline"/>
              <w:rPr>
                <w:rStyle w:val="eop"/>
                <w:rFonts w:ascii="Avenir Next LT Pro" w:eastAsia="Avenir Next LT Pro" w:hAnsi="Avenir Next LT Pro" w:cs="Avenir Next LT Pro"/>
                <w:sz w:val="22"/>
                <w:szCs w:val="22"/>
              </w:rPr>
            </w:pPr>
            <w:r w:rsidRPr="5F63DEF4">
              <w:rPr>
                <w:rStyle w:val="eop"/>
                <w:rFonts w:ascii="Avenir Next LT Pro" w:eastAsia="Avenir Next LT Pro" w:hAnsi="Avenir Next LT Pro" w:cs="Avenir Next LT Pro"/>
                <w:sz w:val="22"/>
                <w:szCs w:val="22"/>
              </w:rPr>
              <w:t> </w:t>
            </w:r>
            <w:r w:rsidR="1341F6C0" w:rsidRPr="5F63DEF4">
              <w:rPr>
                <w:rStyle w:val="eop"/>
                <w:rFonts w:ascii="Avenir Next LT Pro" w:eastAsia="Avenir Next LT Pro" w:hAnsi="Avenir Next LT Pro" w:cs="Avenir Next LT Pro"/>
                <w:sz w:val="22"/>
                <w:szCs w:val="22"/>
              </w:rPr>
              <w:t xml:space="preserve">37.5 hours weekly – </w:t>
            </w:r>
            <w:r w:rsidR="00331EC9" w:rsidRPr="5F63DEF4">
              <w:rPr>
                <w:rStyle w:val="eop"/>
                <w:rFonts w:ascii="Avenir Next LT Pro" w:eastAsia="Avenir Next LT Pro" w:hAnsi="Avenir Next LT Pro" w:cs="Avenir Next LT Pro"/>
                <w:sz w:val="22"/>
                <w:szCs w:val="22"/>
              </w:rPr>
              <w:t>flexible working available, part-time considered</w:t>
            </w:r>
          </w:p>
        </w:tc>
        <w:tc>
          <w:tcPr>
            <w:tcW w:w="2268" w:type="dxa"/>
            <w:tcBorders>
              <w:top w:val="single" w:sz="12" w:space="0" w:color="auto"/>
              <w:left w:val="single" w:sz="12" w:space="0" w:color="auto"/>
              <w:bottom w:val="single" w:sz="12" w:space="0" w:color="auto"/>
              <w:right w:val="single" w:sz="12" w:space="0" w:color="auto"/>
            </w:tcBorders>
            <w:vAlign w:val="center"/>
            <w:hideMark/>
          </w:tcPr>
          <w:p w14:paraId="568DC7D1" w14:textId="670235C2" w:rsidR="00222F0A" w:rsidRPr="00AE5DDA" w:rsidRDefault="00482C4C" w:rsidP="5F63DEF4">
            <w:pPr>
              <w:pStyle w:val="paragraph"/>
              <w:spacing w:beforeAutospacing="0" w:after="0" w:afterAutospacing="0"/>
              <w:textAlignment w:val="baseline"/>
              <w:rPr>
                <w:rFonts w:ascii="Avenir Next LT Pro" w:eastAsia="Avenir Next LT Pro" w:hAnsi="Avenir Next LT Pro" w:cs="Avenir Next LT Pro"/>
                <w:sz w:val="22"/>
                <w:szCs w:val="22"/>
              </w:rPr>
            </w:pPr>
            <w:r w:rsidRPr="5F63DEF4">
              <w:rPr>
                <w:rStyle w:val="eop"/>
                <w:rFonts w:ascii="Avenir Next LT Pro" w:eastAsia="Avenir Next LT Pro" w:hAnsi="Avenir Next LT Pro" w:cs="Avenir Next LT Pro"/>
                <w:sz w:val="22"/>
                <w:szCs w:val="22"/>
              </w:rPr>
              <w:t>£</w:t>
            </w:r>
            <w:r w:rsidR="00AE5DDA" w:rsidRPr="5F63DEF4">
              <w:rPr>
                <w:rStyle w:val="eop"/>
                <w:rFonts w:ascii="Avenir Next LT Pro" w:eastAsia="Avenir Next LT Pro" w:hAnsi="Avenir Next LT Pro" w:cs="Avenir Next LT Pro"/>
                <w:sz w:val="22"/>
                <w:szCs w:val="22"/>
              </w:rPr>
              <w:t>25,000 - £</w:t>
            </w:r>
            <w:r w:rsidR="001F5FCD" w:rsidRPr="5F63DEF4">
              <w:rPr>
                <w:rStyle w:val="eop"/>
                <w:rFonts w:ascii="Avenir Next LT Pro" w:eastAsia="Avenir Next LT Pro" w:hAnsi="Avenir Next LT Pro" w:cs="Avenir Next LT Pro"/>
                <w:sz w:val="22"/>
                <w:szCs w:val="22"/>
              </w:rPr>
              <w:t>3</w:t>
            </w:r>
            <w:r w:rsidR="005751E8" w:rsidRPr="5F63DEF4">
              <w:rPr>
                <w:rStyle w:val="eop"/>
                <w:rFonts w:ascii="Avenir Next LT Pro" w:eastAsia="Avenir Next LT Pro" w:hAnsi="Avenir Next LT Pro" w:cs="Avenir Next LT Pro"/>
                <w:sz w:val="22"/>
                <w:szCs w:val="22"/>
              </w:rPr>
              <w:t>0</w:t>
            </w:r>
            <w:r w:rsidR="001F5FCD" w:rsidRPr="5F63DEF4">
              <w:rPr>
                <w:rStyle w:val="eop"/>
                <w:rFonts w:ascii="Avenir Next LT Pro" w:eastAsia="Avenir Next LT Pro" w:hAnsi="Avenir Next LT Pro" w:cs="Avenir Next LT Pro"/>
                <w:sz w:val="22"/>
                <w:szCs w:val="22"/>
              </w:rPr>
              <w:t>,000</w:t>
            </w:r>
            <w:r w:rsidR="00AE5DDA" w:rsidRPr="5F63DEF4">
              <w:rPr>
                <w:rStyle w:val="eop"/>
                <w:rFonts w:ascii="Avenir Next LT Pro" w:eastAsia="Avenir Next LT Pro" w:hAnsi="Avenir Next LT Pro" w:cs="Avenir Next LT Pro"/>
                <w:sz w:val="22"/>
                <w:szCs w:val="22"/>
              </w:rPr>
              <w:t xml:space="preserve"> depending on experience</w:t>
            </w:r>
          </w:p>
        </w:tc>
      </w:tr>
    </w:tbl>
    <w:p w14:paraId="1DAAFEC4" w14:textId="19464804" w:rsidR="00F82C90" w:rsidRDefault="00F82C90" w:rsidP="5F63DEF4">
      <w:pPr>
        <w:tabs>
          <w:tab w:val="left" w:pos="1067"/>
        </w:tabs>
        <w:spacing w:after="0"/>
        <w:rPr>
          <w:rFonts w:ascii="avenir" w:eastAsia="avenir" w:hAnsi="avenir" w:cs="avenir"/>
          <w:b/>
          <w:bC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42"/>
      </w:tblGrid>
      <w:tr w:rsidR="00BD6B0B" w:rsidRPr="00B22769" w14:paraId="09AB487F" w14:textId="77777777" w:rsidTr="5F63DEF4">
        <w:trPr>
          <w:trHeight w:val="397"/>
        </w:trPr>
        <w:tc>
          <w:tcPr>
            <w:tcW w:w="10742" w:type="dxa"/>
            <w:shd w:val="clear" w:color="auto" w:fill="D9D9D9" w:themeFill="background1" w:themeFillShade="D9"/>
            <w:vAlign w:val="center"/>
          </w:tcPr>
          <w:p w14:paraId="657D0EBD" w14:textId="77777777" w:rsidR="00BD6B0B" w:rsidRPr="00B22769" w:rsidRDefault="00BD6B0B" w:rsidP="5F63DEF4">
            <w:pPr>
              <w:spacing w:after="0"/>
              <w:rPr>
                <w:rFonts w:ascii="avenir" w:eastAsia="avenir" w:hAnsi="avenir" w:cs="avenir"/>
                <w:b/>
                <w:bCs/>
              </w:rPr>
            </w:pPr>
            <w:r w:rsidRPr="5F63DEF4">
              <w:rPr>
                <w:rFonts w:ascii="avenir" w:eastAsia="avenir" w:hAnsi="avenir" w:cs="avenir"/>
                <w:b/>
                <w:bCs/>
              </w:rPr>
              <w:t>To apply</w:t>
            </w:r>
          </w:p>
        </w:tc>
      </w:tr>
      <w:tr w:rsidR="00BD6B0B" w:rsidRPr="00687BB8" w14:paraId="70E55AA0" w14:textId="77777777" w:rsidTr="5F63DEF4">
        <w:trPr>
          <w:trHeight w:val="454"/>
        </w:trPr>
        <w:tc>
          <w:tcPr>
            <w:tcW w:w="10742" w:type="dxa"/>
            <w:vAlign w:val="center"/>
          </w:tcPr>
          <w:p w14:paraId="5AE6140D" w14:textId="7C650D4E" w:rsidR="00BD6B0B" w:rsidRPr="00516423" w:rsidRDefault="00BD6B0B" w:rsidP="5F63DEF4">
            <w:pPr>
              <w:pStyle w:val="ListParagraph"/>
              <w:numPr>
                <w:ilvl w:val="0"/>
                <w:numId w:val="37"/>
              </w:numPr>
              <w:spacing w:before="120" w:after="120"/>
              <w:rPr>
                <w:rFonts w:ascii="Avenir Next LT Pro" w:eastAsia="Avenir Next LT Pro" w:hAnsi="Avenir Next LT Pro" w:cs="Avenir Next LT Pro"/>
                <w:color w:val="000000" w:themeColor="text1"/>
                <w:lang w:val="en-GB"/>
              </w:rPr>
            </w:pPr>
            <w:r w:rsidRPr="5F63DEF4">
              <w:rPr>
                <w:rFonts w:ascii="Avenir Next LT Pro" w:eastAsia="Avenir Next LT Pro" w:hAnsi="Avenir Next LT Pro" w:cs="Avenir Next LT Pro"/>
                <w:color w:val="000000" w:themeColor="text1"/>
                <w:lang w:val="en-GB"/>
              </w:rPr>
              <w:t>Please send a CV and cover letter</w:t>
            </w:r>
            <w:r w:rsidR="00516423" w:rsidRPr="5F63DEF4">
              <w:rPr>
                <w:rFonts w:ascii="Avenir Next LT Pro" w:eastAsia="Avenir Next LT Pro" w:hAnsi="Avenir Next LT Pro" w:cs="Avenir Next LT Pro"/>
                <w:color w:val="000000" w:themeColor="text1"/>
                <w:lang w:val="en-GB"/>
              </w:rPr>
              <w:t xml:space="preserve"> to </w:t>
            </w:r>
            <w:hyperlink r:id="rId11">
              <w:r w:rsidR="00516423" w:rsidRPr="5F63DEF4">
                <w:rPr>
                  <w:rStyle w:val="Hyperlink"/>
                  <w:rFonts w:ascii="Avenir Next LT Pro" w:eastAsia="Avenir Next LT Pro" w:hAnsi="Avenir Next LT Pro" w:cs="Avenir Next LT Pro"/>
                  <w:lang w:val="en-GB"/>
                </w:rPr>
                <w:t>jobs@boreplace.org</w:t>
              </w:r>
            </w:hyperlink>
            <w:r w:rsidR="00516423" w:rsidRPr="5F63DEF4">
              <w:rPr>
                <w:rFonts w:ascii="Avenir Next LT Pro" w:eastAsia="Avenir Next LT Pro" w:hAnsi="Avenir Next LT Pro" w:cs="Avenir Next LT Pro"/>
                <w:color w:val="000000" w:themeColor="text1"/>
                <w:lang w:val="en-GB"/>
              </w:rPr>
              <w:t xml:space="preserve"> </w:t>
            </w:r>
            <w:r w:rsidR="00D27D43" w:rsidRPr="5F63DEF4">
              <w:rPr>
                <w:rFonts w:ascii="Avenir Next LT Pro" w:eastAsia="Avenir Next LT Pro" w:hAnsi="Avenir Next LT Pro" w:cs="Avenir Next LT Pro"/>
                <w:color w:val="000000" w:themeColor="text1"/>
                <w:lang w:val="en-GB"/>
              </w:rPr>
              <w:t>telling us why you are the ideal candidate for this role</w:t>
            </w:r>
          </w:p>
          <w:p w14:paraId="0B08EFD4" w14:textId="3D1BFB51" w:rsidR="00F05999" w:rsidRPr="00516423" w:rsidRDefault="291F9E9E" w:rsidP="5F63DEF4">
            <w:pPr>
              <w:pStyle w:val="ListParagraph"/>
              <w:numPr>
                <w:ilvl w:val="0"/>
                <w:numId w:val="37"/>
              </w:numPr>
              <w:spacing w:before="120" w:after="120"/>
              <w:rPr>
                <w:rFonts w:ascii="Avenir Next LT Pro" w:eastAsia="Avenir Next LT Pro" w:hAnsi="Avenir Next LT Pro" w:cs="Avenir Next LT Pro"/>
                <w:color w:val="000000" w:themeColor="text1"/>
                <w:shd w:val="clear" w:color="auto" w:fill="FFFFFF"/>
              </w:rPr>
            </w:pPr>
            <w:r w:rsidRPr="5F63DEF4">
              <w:rPr>
                <w:rFonts w:ascii="Avenir Next LT Pro" w:eastAsia="Avenir Next LT Pro" w:hAnsi="Avenir Next LT Pro" w:cs="Avenir Next LT Pro"/>
                <w:color w:val="000000" w:themeColor="text1"/>
                <w:shd w:val="clear" w:color="auto" w:fill="FFFFFF"/>
                <w:lang w:val="en-GB"/>
              </w:rPr>
              <w:t>Deadline:</w:t>
            </w:r>
            <w:r w:rsidR="7430EDB7" w:rsidRPr="5F63DEF4">
              <w:rPr>
                <w:rFonts w:ascii="Avenir Next LT Pro" w:eastAsia="Avenir Next LT Pro" w:hAnsi="Avenir Next LT Pro" w:cs="Avenir Next LT Pro"/>
                <w:color w:val="000000" w:themeColor="text1"/>
                <w:shd w:val="clear" w:color="auto" w:fill="FFFFFF"/>
                <w:lang w:val="en-GB"/>
              </w:rPr>
              <w:t xml:space="preserve"> 10</w:t>
            </w:r>
            <w:r w:rsidR="7430EDB7" w:rsidRPr="5F63DEF4">
              <w:rPr>
                <w:rFonts w:ascii="Avenir Next LT Pro" w:eastAsia="Avenir Next LT Pro" w:hAnsi="Avenir Next LT Pro" w:cs="Avenir Next LT Pro"/>
                <w:color w:val="000000" w:themeColor="text1"/>
                <w:shd w:val="clear" w:color="auto" w:fill="FFFFFF"/>
                <w:vertAlign w:val="superscript"/>
                <w:lang w:val="en-GB"/>
              </w:rPr>
              <w:t>th</w:t>
            </w:r>
            <w:r w:rsidR="7430EDB7" w:rsidRPr="5F63DEF4">
              <w:rPr>
                <w:rFonts w:ascii="Avenir Next LT Pro" w:eastAsia="Avenir Next LT Pro" w:hAnsi="Avenir Next LT Pro" w:cs="Avenir Next LT Pro"/>
                <w:color w:val="000000" w:themeColor="text1"/>
                <w:shd w:val="clear" w:color="auto" w:fill="FFFFFF"/>
                <w:lang w:val="en-GB"/>
              </w:rPr>
              <w:t xml:space="preserve"> November</w:t>
            </w:r>
            <w:r w:rsidR="778F4595" w:rsidRPr="5F63DEF4">
              <w:rPr>
                <w:rFonts w:ascii="Avenir Next LT Pro" w:eastAsia="Avenir Next LT Pro" w:hAnsi="Avenir Next LT Pro" w:cs="Avenir Next LT Pro"/>
                <w:color w:val="000000" w:themeColor="text1"/>
                <w:shd w:val="clear" w:color="auto" w:fill="FFFFFF"/>
                <w:lang w:val="en-GB"/>
              </w:rPr>
              <w:t xml:space="preserve"> </w:t>
            </w:r>
            <w:r w:rsidR="2EF5D465" w:rsidRPr="5F63DEF4">
              <w:rPr>
                <w:rFonts w:ascii="Avenir Next LT Pro" w:eastAsia="Avenir Next LT Pro" w:hAnsi="Avenir Next LT Pro" w:cs="Avenir Next LT Pro"/>
                <w:color w:val="000000" w:themeColor="text1"/>
                <w:shd w:val="clear" w:color="auto" w:fill="FFFFFF"/>
                <w:lang w:val="en-GB"/>
              </w:rPr>
              <w:t>2025</w:t>
            </w:r>
          </w:p>
        </w:tc>
      </w:tr>
    </w:tbl>
    <w:p w14:paraId="212A0E8E" w14:textId="77777777" w:rsidR="00BD6B0B" w:rsidRPr="00C00BF3" w:rsidRDefault="00BD6B0B" w:rsidP="5F63DEF4">
      <w:pPr>
        <w:tabs>
          <w:tab w:val="left" w:pos="1067"/>
        </w:tabs>
        <w:spacing w:after="0"/>
        <w:rPr>
          <w:rFonts w:ascii="avenir" w:eastAsia="avenir" w:hAnsi="avenir" w:cs="avenir"/>
          <w:b/>
          <w:bC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42"/>
      </w:tblGrid>
      <w:tr w:rsidR="006F6FC1" w14:paraId="57114698" w14:textId="77777777" w:rsidTr="5F63DEF4">
        <w:trPr>
          <w:trHeight w:val="397"/>
        </w:trPr>
        <w:tc>
          <w:tcPr>
            <w:tcW w:w="1074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DE8CD1B" w14:textId="3C42E8ED" w:rsidR="006F6FC1" w:rsidRDefault="00F5634E" w:rsidP="5F63DEF4">
            <w:pPr>
              <w:tabs>
                <w:tab w:val="left" w:pos="1067"/>
              </w:tabs>
              <w:spacing w:after="0"/>
              <w:rPr>
                <w:rFonts w:ascii="avenir" w:eastAsia="avenir" w:hAnsi="avenir" w:cs="avenir"/>
                <w:b/>
                <w:bCs/>
              </w:rPr>
            </w:pPr>
            <w:r w:rsidRPr="5F63DEF4">
              <w:rPr>
                <w:rFonts w:ascii="avenir" w:eastAsia="avenir" w:hAnsi="avenir" w:cs="avenir"/>
                <w:b/>
                <w:bCs/>
              </w:rPr>
              <w:t>About us</w:t>
            </w:r>
          </w:p>
        </w:tc>
      </w:tr>
      <w:tr w:rsidR="006F6FC1" w14:paraId="1AA950C7" w14:textId="77777777" w:rsidTr="5F63DEF4">
        <w:trPr>
          <w:trHeight w:val="794"/>
        </w:trPr>
        <w:tc>
          <w:tcPr>
            <w:tcW w:w="10742" w:type="dxa"/>
            <w:tcBorders>
              <w:top w:val="single" w:sz="12" w:space="0" w:color="auto"/>
              <w:left w:val="single" w:sz="12" w:space="0" w:color="auto"/>
              <w:bottom w:val="single" w:sz="12" w:space="0" w:color="auto"/>
              <w:right w:val="single" w:sz="12" w:space="0" w:color="auto"/>
            </w:tcBorders>
            <w:vAlign w:val="center"/>
            <w:hideMark/>
          </w:tcPr>
          <w:p w14:paraId="37EB6E44" w14:textId="00C46E74" w:rsidR="00F5634E" w:rsidRPr="00F5634E" w:rsidRDefault="00F5634E" w:rsidP="5F63DEF4">
            <w:pPr>
              <w:pStyle w:val="NormalWeb"/>
              <w:rPr>
                <w:rFonts w:ascii="Avenir Next LT Pro" w:eastAsia="Avenir Next LT Pro" w:hAnsi="Avenir Next LT Pro" w:cs="Avenir Next LT Pro"/>
                <w:b/>
                <w:bCs/>
                <w:sz w:val="22"/>
                <w:szCs w:val="22"/>
              </w:rPr>
            </w:pPr>
            <w:r w:rsidRPr="5F63DEF4">
              <w:rPr>
                <w:rFonts w:ascii="Avenir Next LT Pro" w:eastAsia="Avenir Next LT Pro" w:hAnsi="Avenir Next LT Pro" w:cs="Avenir Next LT Pro"/>
                <w:b/>
                <w:bCs/>
                <w:sz w:val="22"/>
                <w:szCs w:val="22"/>
              </w:rPr>
              <w:t>Bore Place</w:t>
            </w:r>
          </w:p>
          <w:p w14:paraId="4BAB1360" w14:textId="45468582" w:rsidR="00D27D43" w:rsidRPr="00D27D43" w:rsidRDefault="00D27D43" w:rsidP="5F63DEF4">
            <w:pPr>
              <w:pStyle w:val="NormalWeb"/>
              <w:rPr>
                <w:rFonts w:ascii="Avenir Next LT Pro" w:eastAsia="Avenir Next LT Pro" w:hAnsi="Avenir Next LT Pro" w:cs="Avenir Next LT Pro"/>
                <w:sz w:val="22"/>
                <w:szCs w:val="22"/>
              </w:rPr>
            </w:pPr>
            <w:r w:rsidRPr="5F63DEF4">
              <w:rPr>
                <w:rFonts w:ascii="Avenir Next LT Pro" w:eastAsia="Avenir Next LT Pro" w:hAnsi="Avenir Next LT Pro" w:cs="Avenir Next LT Pro"/>
                <w:sz w:val="22"/>
                <w:szCs w:val="22"/>
              </w:rPr>
              <w:t>Bore Place is a unique 500-acre</w:t>
            </w:r>
            <w:r w:rsidR="00D42247" w:rsidRPr="5F63DEF4">
              <w:rPr>
                <w:rFonts w:ascii="Avenir Next LT Pro" w:eastAsia="Avenir Next LT Pro" w:hAnsi="Avenir Next LT Pro" w:cs="Avenir Next LT Pro"/>
                <w:sz w:val="22"/>
                <w:szCs w:val="22"/>
              </w:rPr>
              <w:t xml:space="preserve"> </w:t>
            </w:r>
            <w:r w:rsidRPr="5F63DEF4">
              <w:rPr>
                <w:rFonts w:ascii="Avenir Next LT Pro" w:eastAsia="Avenir Next LT Pro" w:hAnsi="Avenir Next LT Pro" w:cs="Avenir Next LT Pro"/>
                <w:sz w:val="22"/>
                <w:szCs w:val="22"/>
              </w:rPr>
              <w:t>estate nestled in the heart of the countryside, combining an organic farm, thriving market gardens, a venue for events, and an environmental education centre. Our mission is to bring sustainability to life and provide transformative opportunities for young people, communities, and the public.</w:t>
            </w:r>
          </w:p>
          <w:p w14:paraId="7D1315C6" w14:textId="57CDFBEC" w:rsidR="00D27D43" w:rsidRDefault="00D27D43" w:rsidP="5F63DEF4">
            <w:pPr>
              <w:pStyle w:val="NormalWeb"/>
              <w:rPr>
                <w:rFonts w:ascii="Avenir Next LT Pro" w:eastAsia="Avenir Next LT Pro" w:hAnsi="Avenir Next LT Pro" w:cs="Avenir Next LT Pro"/>
                <w:sz w:val="22"/>
                <w:szCs w:val="22"/>
              </w:rPr>
            </w:pPr>
            <w:r w:rsidRPr="5F63DEF4">
              <w:rPr>
                <w:rFonts w:ascii="Avenir Next LT Pro" w:eastAsia="Avenir Next LT Pro" w:hAnsi="Avenir Next LT Pro" w:cs="Avenir Next LT Pro"/>
                <w:sz w:val="22"/>
                <w:szCs w:val="22"/>
              </w:rPr>
              <w:t xml:space="preserve">For nearly 50 years, we have championed environmental stewardship through organic farming, </w:t>
            </w:r>
            <w:r w:rsidR="00314742" w:rsidRPr="5F63DEF4">
              <w:rPr>
                <w:rFonts w:ascii="Avenir Next LT Pro" w:eastAsia="Avenir Next LT Pro" w:hAnsi="Avenir Next LT Pro" w:cs="Avenir Next LT Pro"/>
                <w:sz w:val="22"/>
                <w:szCs w:val="22"/>
              </w:rPr>
              <w:t>sustainable</w:t>
            </w:r>
            <w:r w:rsidRPr="5F63DEF4">
              <w:rPr>
                <w:rFonts w:ascii="Avenir Next LT Pro" w:eastAsia="Avenir Next LT Pro" w:hAnsi="Avenir Next LT Pro" w:cs="Avenir Next LT Pro"/>
                <w:sz w:val="22"/>
                <w:szCs w:val="22"/>
              </w:rPr>
              <w:t xml:space="preserve"> energy production, and diverse educational programmes. We continue to evolve with a strong commitment to nature</w:t>
            </w:r>
            <w:r w:rsidR="005A42A5" w:rsidRPr="5F63DEF4">
              <w:rPr>
                <w:rFonts w:ascii="Avenir Next LT Pro" w:eastAsia="Avenir Next LT Pro" w:hAnsi="Avenir Next LT Pro" w:cs="Avenir Next LT Pro"/>
                <w:sz w:val="22"/>
                <w:szCs w:val="22"/>
              </w:rPr>
              <w:t xml:space="preserve"> and climate </w:t>
            </w:r>
            <w:r w:rsidRPr="5F63DEF4">
              <w:rPr>
                <w:rFonts w:ascii="Avenir Next LT Pro" w:eastAsia="Avenir Next LT Pro" w:hAnsi="Avenir Next LT Pro" w:cs="Avenir Next LT Pro"/>
                <w:sz w:val="22"/>
                <w:szCs w:val="22"/>
              </w:rPr>
              <w:t xml:space="preserve">friendly farming, sustainability, and social impact. </w:t>
            </w:r>
          </w:p>
          <w:p w14:paraId="752E85BB" w14:textId="0EA2D516" w:rsidR="0052046A" w:rsidRPr="00F5634E" w:rsidRDefault="0052046A" w:rsidP="5F63DEF4">
            <w:pPr>
              <w:pStyle w:val="NormalWeb"/>
              <w:rPr>
                <w:rFonts w:ascii="Avenir Next LT Pro" w:eastAsia="Avenir Next LT Pro" w:hAnsi="Avenir Next LT Pro" w:cs="Avenir Next LT Pro"/>
                <w:b/>
                <w:bCs/>
                <w:sz w:val="22"/>
                <w:szCs w:val="22"/>
              </w:rPr>
            </w:pPr>
            <w:r w:rsidRPr="5F63DEF4">
              <w:rPr>
                <w:rFonts w:ascii="Avenir Next LT Pro" w:eastAsia="Avenir Next LT Pro" w:hAnsi="Avenir Next LT Pro" w:cs="Avenir Next LT Pro"/>
                <w:b/>
                <w:bCs/>
                <w:sz w:val="22"/>
                <w:szCs w:val="22"/>
              </w:rPr>
              <w:t>SES Water</w:t>
            </w:r>
          </w:p>
          <w:p w14:paraId="765E057F" w14:textId="66E9A1BF" w:rsidR="00F5634E" w:rsidRDefault="00FF2C1A" w:rsidP="5F63DEF4">
            <w:pPr>
              <w:pStyle w:val="NormalWeb"/>
              <w:rPr>
                <w:rFonts w:ascii="Avenir Next LT Pro" w:eastAsia="Avenir Next LT Pro" w:hAnsi="Avenir Next LT Pro" w:cs="Avenir Next LT Pro"/>
                <w:sz w:val="22"/>
                <w:szCs w:val="22"/>
              </w:rPr>
            </w:pPr>
            <w:r w:rsidRPr="5F63DEF4">
              <w:rPr>
                <w:rFonts w:ascii="Avenir Next LT Pro" w:eastAsia="Avenir Next LT Pro" w:hAnsi="Avenir Next LT Pro" w:cs="Avenir Next LT Pro"/>
                <w:sz w:val="22"/>
                <w:szCs w:val="22"/>
              </w:rPr>
              <w:t xml:space="preserve">SES core purpose is to </w:t>
            </w:r>
            <w:r w:rsidR="003E1E28" w:rsidRPr="5F63DEF4">
              <w:rPr>
                <w:rFonts w:ascii="Avenir Next LT Pro" w:eastAsia="Avenir Next LT Pro" w:hAnsi="Avenir Next LT Pro" w:cs="Avenir Next LT Pro"/>
                <w:sz w:val="22"/>
                <w:szCs w:val="22"/>
              </w:rPr>
              <w:t xml:space="preserve">harness the </w:t>
            </w:r>
            <w:r w:rsidR="00140E63" w:rsidRPr="5F63DEF4">
              <w:rPr>
                <w:rFonts w:ascii="Avenir Next LT Pro" w:eastAsia="Avenir Next LT Pro" w:hAnsi="Avenir Next LT Pro" w:cs="Avenir Next LT Pro"/>
                <w:sz w:val="22"/>
                <w:szCs w:val="22"/>
              </w:rPr>
              <w:t>potential</w:t>
            </w:r>
            <w:r w:rsidR="003E1E28" w:rsidRPr="5F63DEF4">
              <w:rPr>
                <w:rFonts w:ascii="Avenir Next LT Pro" w:eastAsia="Avenir Next LT Pro" w:hAnsi="Avenir Next LT Pro" w:cs="Avenir Next LT Pro"/>
                <w:sz w:val="22"/>
                <w:szCs w:val="22"/>
              </w:rPr>
              <w:t xml:space="preserve"> of water to enhance nature and improve lives</w:t>
            </w:r>
            <w:r w:rsidR="00140E63" w:rsidRPr="5F63DEF4">
              <w:rPr>
                <w:rFonts w:ascii="Avenir Next LT Pro" w:eastAsia="Avenir Next LT Pro" w:hAnsi="Avenir Next LT Pro" w:cs="Avenir Next LT Pro"/>
                <w:sz w:val="22"/>
                <w:szCs w:val="22"/>
              </w:rPr>
              <w:t>, and this has guided our ambition and actions when acting in the interests of our customers across our priorities. In</w:t>
            </w:r>
            <w:r w:rsidR="0052046A" w:rsidRPr="5F63DEF4">
              <w:rPr>
                <w:rFonts w:ascii="Avenir Next LT Pro" w:eastAsia="Avenir Next LT Pro" w:hAnsi="Avenir Next LT Pro" w:cs="Avenir Next LT Pro"/>
                <w:sz w:val="22"/>
                <w:szCs w:val="22"/>
              </w:rPr>
              <w:t xml:space="preserve"> 2020 SES embar</w:t>
            </w:r>
            <w:r w:rsidR="00E3200E" w:rsidRPr="5F63DEF4">
              <w:rPr>
                <w:rFonts w:ascii="Avenir Next LT Pro" w:eastAsia="Avenir Next LT Pro" w:hAnsi="Avenir Next LT Pro" w:cs="Avenir Next LT Pro"/>
                <w:sz w:val="22"/>
                <w:szCs w:val="22"/>
              </w:rPr>
              <w:t>k</w:t>
            </w:r>
            <w:r w:rsidR="0052046A" w:rsidRPr="5F63DEF4">
              <w:rPr>
                <w:rFonts w:ascii="Avenir Next LT Pro" w:eastAsia="Avenir Next LT Pro" w:hAnsi="Avenir Next LT Pro" w:cs="Avenir Next LT Pro"/>
                <w:sz w:val="22"/>
                <w:szCs w:val="22"/>
              </w:rPr>
              <w:t>ed on a transformation plan to develop how we manage key holdings and deliver greater environmental and social value from our estate</w:t>
            </w:r>
            <w:r w:rsidR="00E3200E" w:rsidRPr="5F63DEF4">
              <w:rPr>
                <w:rFonts w:ascii="Avenir Next LT Pro" w:eastAsia="Avenir Next LT Pro" w:hAnsi="Avenir Next LT Pro" w:cs="Avenir Next LT Pro"/>
                <w:sz w:val="22"/>
                <w:szCs w:val="22"/>
              </w:rPr>
              <w:t xml:space="preserve"> at Bough Beech</w:t>
            </w:r>
            <w:r w:rsidR="0052046A" w:rsidRPr="5F63DEF4">
              <w:rPr>
                <w:rFonts w:ascii="Avenir Next LT Pro" w:eastAsia="Avenir Next LT Pro" w:hAnsi="Avenir Next LT Pro" w:cs="Avenir Next LT Pro"/>
                <w:sz w:val="22"/>
                <w:szCs w:val="22"/>
              </w:rPr>
              <w:t xml:space="preserve">. The </w:t>
            </w:r>
            <w:proofErr w:type="spellStart"/>
            <w:r w:rsidR="0052046A" w:rsidRPr="5F63DEF4">
              <w:rPr>
                <w:rFonts w:ascii="Avenir Next LT Pro" w:eastAsia="Avenir Next LT Pro" w:hAnsi="Avenir Next LT Pro" w:cs="Avenir Next LT Pro"/>
                <w:sz w:val="22"/>
                <w:szCs w:val="22"/>
              </w:rPr>
              <w:t>Oast</w:t>
            </w:r>
            <w:proofErr w:type="spellEnd"/>
            <w:r w:rsidR="0052046A" w:rsidRPr="5F63DEF4">
              <w:rPr>
                <w:rFonts w:ascii="Avenir Next LT Pro" w:eastAsia="Avenir Next LT Pro" w:hAnsi="Avenir Next LT Pro" w:cs="Avenir Next LT Pro"/>
                <w:sz w:val="22"/>
                <w:szCs w:val="22"/>
              </w:rPr>
              <w:t xml:space="preserve"> House and its surrounding land has been at the heart of that transformation, providing a unique opportunity for us to deliver nature recovery, broader education and engagement between people and the natural environment. Over the next 25 years we will continue to preserve and enhance our land, provide access to nature and education and support the local community.</w:t>
            </w:r>
          </w:p>
          <w:p w14:paraId="32AC7A78" w14:textId="729A02D6" w:rsidR="00F86F4A" w:rsidRPr="00F86F4A" w:rsidRDefault="00F86F4A" w:rsidP="5F63DEF4">
            <w:pPr>
              <w:pStyle w:val="NormalWeb"/>
              <w:rPr>
                <w:rFonts w:ascii="Avenir Next LT Pro" w:eastAsia="Avenir Next LT Pro" w:hAnsi="Avenir Next LT Pro" w:cs="Avenir Next LT Pro"/>
                <w:b/>
                <w:bCs/>
                <w:sz w:val="22"/>
                <w:szCs w:val="22"/>
              </w:rPr>
            </w:pPr>
            <w:r w:rsidRPr="5F63DEF4">
              <w:rPr>
                <w:rFonts w:ascii="Avenir Next LT Pro" w:eastAsia="Avenir Next LT Pro" w:hAnsi="Avenir Next LT Pro" w:cs="Avenir Next LT Pro"/>
                <w:b/>
                <w:bCs/>
                <w:sz w:val="22"/>
                <w:szCs w:val="22"/>
              </w:rPr>
              <w:t>Our Partnership</w:t>
            </w:r>
          </w:p>
          <w:p w14:paraId="439733C1" w14:textId="459D36D0" w:rsidR="006F6FC1" w:rsidRPr="00B513E9" w:rsidRDefault="1AEFE45B" w:rsidP="5F63DEF4">
            <w:pPr>
              <w:pStyle w:val="NormalWeb"/>
              <w:rPr>
                <w:rFonts w:ascii="Avenir Next LT Pro" w:eastAsia="Avenir Next LT Pro" w:hAnsi="Avenir Next LT Pro" w:cs="Avenir Next LT Pro"/>
                <w:sz w:val="22"/>
                <w:szCs w:val="22"/>
              </w:rPr>
            </w:pPr>
            <w:r w:rsidRPr="5F63DEF4">
              <w:rPr>
                <w:rFonts w:ascii="Avenir Next LT Pro" w:eastAsia="Avenir Next LT Pro" w:hAnsi="Avenir Next LT Pro" w:cs="Avenir Next LT Pro"/>
                <w:sz w:val="22"/>
                <w:szCs w:val="22"/>
              </w:rPr>
              <w:t>Bore Place and SES have been working in partnership since</w:t>
            </w:r>
            <w:r w:rsidR="7575D808" w:rsidRPr="5F63DEF4">
              <w:rPr>
                <w:rFonts w:ascii="Avenir Next LT Pro" w:eastAsia="Avenir Next LT Pro" w:hAnsi="Avenir Next LT Pro" w:cs="Avenir Next LT Pro"/>
                <w:sz w:val="22"/>
                <w:szCs w:val="22"/>
              </w:rPr>
              <w:t xml:space="preserve"> 2021</w:t>
            </w:r>
            <w:r w:rsidRPr="5F63DEF4">
              <w:rPr>
                <w:rFonts w:ascii="Avenir Next LT Pro" w:eastAsia="Avenir Next LT Pro" w:hAnsi="Avenir Next LT Pro" w:cs="Avenir Next LT Pro"/>
                <w:sz w:val="22"/>
                <w:szCs w:val="22"/>
              </w:rPr>
              <w:t xml:space="preserve"> to </w:t>
            </w:r>
            <w:r w:rsidR="1C85DE1A" w:rsidRPr="5F63DEF4">
              <w:rPr>
                <w:rFonts w:ascii="Avenir Next LT Pro" w:eastAsia="Avenir Next LT Pro" w:hAnsi="Avenir Next LT Pro" w:cs="Avenir Next LT Pro"/>
                <w:sz w:val="22"/>
                <w:szCs w:val="22"/>
              </w:rPr>
              <w:t xml:space="preserve">provide natural enhancement and public access to the non-operational land around Bough Beech reservoir. We aim to </w:t>
            </w:r>
            <w:r w:rsidR="673313B2" w:rsidRPr="5F63DEF4">
              <w:rPr>
                <w:rFonts w:ascii="Avenir Next LT Pro" w:eastAsia="Avenir Next LT Pro" w:hAnsi="Avenir Next LT Pro" w:cs="Avenir Next LT Pro"/>
                <w:sz w:val="22"/>
                <w:szCs w:val="22"/>
              </w:rPr>
              <w:t>deliver nature recovery whilst providing education</w:t>
            </w:r>
            <w:r w:rsidR="33932D2A" w:rsidRPr="5F63DEF4">
              <w:rPr>
                <w:rFonts w:ascii="Avenir Next LT Pro" w:eastAsia="Avenir Next LT Pro" w:hAnsi="Avenir Next LT Pro" w:cs="Avenir Next LT Pro"/>
                <w:sz w:val="22"/>
                <w:szCs w:val="22"/>
              </w:rPr>
              <w:t xml:space="preserve"> and </w:t>
            </w:r>
            <w:r w:rsidR="378D0A53" w:rsidRPr="5F63DEF4">
              <w:rPr>
                <w:rFonts w:ascii="Avenir Next LT Pro" w:eastAsia="Avenir Next LT Pro" w:hAnsi="Avenir Next LT Pro" w:cs="Avenir Next LT Pro"/>
                <w:sz w:val="22"/>
                <w:szCs w:val="22"/>
              </w:rPr>
              <w:t>volunteering</w:t>
            </w:r>
            <w:r w:rsidR="33932D2A" w:rsidRPr="5F63DEF4">
              <w:rPr>
                <w:rFonts w:ascii="Avenir Next LT Pro" w:eastAsia="Avenir Next LT Pro" w:hAnsi="Avenir Next LT Pro" w:cs="Avenir Next LT Pro"/>
                <w:sz w:val="22"/>
                <w:szCs w:val="22"/>
              </w:rPr>
              <w:t xml:space="preserve"> </w:t>
            </w:r>
            <w:r w:rsidR="673313B2" w:rsidRPr="5F63DEF4">
              <w:rPr>
                <w:rFonts w:ascii="Avenir Next LT Pro" w:eastAsia="Avenir Next LT Pro" w:hAnsi="Avenir Next LT Pro" w:cs="Avenir Next LT Pro"/>
                <w:sz w:val="22"/>
                <w:szCs w:val="22"/>
              </w:rPr>
              <w:t xml:space="preserve">opportunities </w:t>
            </w:r>
            <w:r w:rsidR="33932D2A" w:rsidRPr="5F63DEF4">
              <w:rPr>
                <w:rFonts w:ascii="Avenir Next LT Pro" w:eastAsia="Avenir Next LT Pro" w:hAnsi="Avenir Next LT Pro" w:cs="Avenir Next LT Pro"/>
                <w:sz w:val="22"/>
                <w:szCs w:val="22"/>
              </w:rPr>
              <w:t xml:space="preserve">to the local community. Bore Place are tasked with </w:t>
            </w:r>
            <w:r w:rsidR="68D85167" w:rsidRPr="5F63DEF4">
              <w:rPr>
                <w:rFonts w:ascii="Avenir Next LT Pro" w:eastAsia="Avenir Next LT Pro" w:hAnsi="Avenir Next LT Pro" w:cs="Avenir Next LT Pro"/>
                <w:sz w:val="22"/>
                <w:szCs w:val="22"/>
              </w:rPr>
              <w:t>managing the land</w:t>
            </w:r>
            <w:r w:rsidR="378D0A53" w:rsidRPr="5F63DEF4">
              <w:rPr>
                <w:rFonts w:ascii="Avenir Next LT Pro" w:eastAsia="Avenir Next LT Pro" w:hAnsi="Avenir Next LT Pro" w:cs="Avenir Next LT Pro"/>
                <w:sz w:val="22"/>
                <w:szCs w:val="22"/>
              </w:rPr>
              <w:t xml:space="preserve"> in line with a range of SFI and CSS agreements,</w:t>
            </w:r>
            <w:r w:rsidR="68D85167" w:rsidRPr="5F63DEF4">
              <w:rPr>
                <w:rFonts w:ascii="Avenir Next LT Pro" w:eastAsia="Avenir Next LT Pro" w:hAnsi="Avenir Next LT Pro" w:cs="Avenir Next LT Pro"/>
                <w:sz w:val="22"/>
                <w:szCs w:val="22"/>
              </w:rPr>
              <w:t xml:space="preserve"> whilst also supporting the active community of volunteers. </w:t>
            </w:r>
          </w:p>
        </w:tc>
      </w:tr>
    </w:tbl>
    <w:p w14:paraId="32ADFC95" w14:textId="28F402A7" w:rsidR="006F6FC1" w:rsidRDefault="006F6FC1" w:rsidP="5F63DEF4">
      <w:pPr>
        <w:tabs>
          <w:tab w:val="left" w:pos="1933"/>
        </w:tabs>
        <w:spacing w:after="0" w:line="240" w:lineRule="auto"/>
        <w:rPr>
          <w:rFonts w:ascii="avenir" w:eastAsia="avenir" w:hAnsi="avenir" w:cs="avenir"/>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42"/>
      </w:tblGrid>
      <w:tr w:rsidR="006F6FC1" w14:paraId="710653FF" w14:textId="77777777" w:rsidTr="5F63DEF4">
        <w:trPr>
          <w:trHeight w:val="397"/>
        </w:trPr>
        <w:tc>
          <w:tcPr>
            <w:tcW w:w="1074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7BFB818" w14:textId="5AA07165" w:rsidR="006F6FC1" w:rsidRDefault="006B0B31" w:rsidP="5F63DEF4">
            <w:pPr>
              <w:spacing w:after="0"/>
              <w:rPr>
                <w:rFonts w:ascii="avenir" w:eastAsia="avenir" w:hAnsi="avenir" w:cs="avenir"/>
                <w:b/>
                <w:bCs/>
              </w:rPr>
            </w:pPr>
            <w:r w:rsidRPr="5F63DEF4">
              <w:rPr>
                <w:rFonts w:ascii="avenir" w:eastAsia="avenir" w:hAnsi="avenir" w:cs="avenir"/>
                <w:b/>
                <w:bCs/>
              </w:rPr>
              <w:t>About the role</w:t>
            </w:r>
            <w:r w:rsidR="006F6FC1" w:rsidRPr="5F63DEF4">
              <w:rPr>
                <w:rFonts w:ascii="avenir" w:eastAsia="avenir" w:hAnsi="avenir" w:cs="avenir"/>
                <w:b/>
                <w:bCs/>
              </w:rPr>
              <w:t xml:space="preserve"> </w:t>
            </w:r>
          </w:p>
        </w:tc>
      </w:tr>
      <w:tr w:rsidR="006F6FC1" w14:paraId="0A02CAC0" w14:textId="77777777" w:rsidTr="5F63DEF4">
        <w:trPr>
          <w:trHeight w:val="454"/>
        </w:trPr>
        <w:tc>
          <w:tcPr>
            <w:tcW w:w="10742" w:type="dxa"/>
            <w:tcBorders>
              <w:top w:val="single" w:sz="12" w:space="0" w:color="auto"/>
              <w:left w:val="single" w:sz="12" w:space="0" w:color="auto"/>
              <w:bottom w:val="single" w:sz="12" w:space="0" w:color="auto"/>
              <w:right w:val="single" w:sz="12" w:space="0" w:color="auto"/>
            </w:tcBorders>
            <w:vAlign w:val="center"/>
          </w:tcPr>
          <w:p w14:paraId="7A218315" w14:textId="776C7197" w:rsidR="006B0B31" w:rsidRPr="006B0B31" w:rsidRDefault="006B0B31" w:rsidP="5F63DEF4">
            <w:pPr>
              <w:pStyle w:val="NormalWeb"/>
              <w:rPr>
                <w:rFonts w:ascii="Avenir Next LT Pro" w:eastAsia="Avenir Next LT Pro" w:hAnsi="Avenir Next LT Pro" w:cs="Avenir Next LT Pro"/>
                <w:b/>
                <w:bCs/>
                <w:sz w:val="22"/>
                <w:szCs w:val="22"/>
              </w:rPr>
            </w:pPr>
            <w:r w:rsidRPr="5F63DEF4">
              <w:rPr>
                <w:rFonts w:ascii="Avenir Next LT Pro" w:eastAsia="Avenir Next LT Pro" w:hAnsi="Avenir Next LT Pro" w:cs="Avenir Next LT Pro"/>
                <w:b/>
                <w:bCs/>
                <w:sz w:val="22"/>
                <w:szCs w:val="22"/>
              </w:rPr>
              <w:t xml:space="preserve">We are looking for a motivated individual who can help us put nature at the heart of everything we do whilst engaging with others to deliver positive outcomes for people and wildlife. </w:t>
            </w:r>
          </w:p>
          <w:p w14:paraId="6E471D18" w14:textId="64DFD5FF" w:rsidR="00995BA8" w:rsidRPr="006B0B31" w:rsidRDefault="00995BA8" w:rsidP="5F63DEF4">
            <w:pPr>
              <w:pStyle w:val="NormalWeb"/>
              <w:rPr>
                <w:rFonts w:ascii="Avenir Next LT Pro" w:eastAsia="Avenir Next LT Pro" w:hAnsi="Avenir Next LT Pro" w:cs="Avenir Next LT Pro"/>
                <w:b/>
                <w:bCs/>
                <w:sz w:val="22"/>
                <w:szCs w:val="22"/>
              </w:rPr>
            </w:pPr>
            <w:r w:rsidRPr="5F63DEF4">
              <w:rPr>
                <w:rFonts w:ascii="Avenir Next LT Pro" w:eastAsia="Avenir Next LT Pro" w:hAnsi="Avenir Next LT Pro" w:cs="Avenir Next LT Pro"/>
                <w:b/>
                <w:bCs/>
                <w:sz w:val="22"/>
                <w:szCs w:val="22"/>
              </w:rPr>
              <w:t>Key responsibilities include:</w:t>
            </w:r>
          </w:p>
          <w:p w14:paraId="39340E97" w14:textId="3E6D5EB1" w:rsidR="00995BA8" w:rsidRDefault="56975CF5" w:rsidP="5F63DEF4">
            <w:pPr>
              <w:pStyle w:val="NormalWeb"/>
              <w:numPr>
                <w:ilvl w:val="0"/>
                <w:numId w:val="39"/>
              </w:numPr>
              <w:rPr>
                <w:rFonts w:ascii="Avenir Next LT Pro" w:eastAsia="Avenir Next LT Pro" w:hAnsi="Avenir Next LT Pro" w:cs="Avenir Next LT Pro"/>
                <w:sz w:val="22"/>
                <w:szCs w:val="22"/>
              </w:rPr>
            </w:pPr>
            <w:r w:rsidRPr="5F63DEF4">
              <w:rPr>
                <w:rFonts w:ascii="Avenir Next LT Pro" w:eastAsia="Avenir Next LT Pro" w:hAnsi="Avenir Next LT Pro" w:cs="Avenir Next LT Pro"/>
                <w:sz w:val="22"/>
                <w:szCs w:val="22"/>
              </w:rPr>
              <w:t xml:space="preserve">‘On the ground’ Habitat Management at </w:t>
            </w:r>
            <w:r w:rsidR="00995BA8" w:rsidRPr="5F63DEF4">
              <w:rPr>
                <w:rFonts w:ascii="Avenir Next LT Pro" w:eastAsia="Avenir Next LT Pro" w:hAnsi="Avenir Next LT Pro" w:cs="Avenir Next LT Pro"/>
                <w:sz w:val="22"/>
                <w:szCs w:val="22"/>
              </w:rPr>
              <w:t>the Bore Place and Bough Beech sites, including</w:t>
            </w:r>
            <w:r w:rsidR="26DAE4AC" w:rsidRPr="5F63DEF4">
              <w:rPr>
                <w:rFonts w:ascii="Avenir Next LT Pro" w:eastAsia="Avenir Next LT Pro" w:hAnsi="Avenir Next LT Pro" w:cs="Avenir Next LT Pro"/>
                <w:sz w:val="22"/>
                <w:szCs w:val="22"/>
              </w:rPr>
              <w:t xml:space="preserve"> implementing</w:t>
            </w:r>
            <w:r w:rsidR="00995BA8" w:rsidRPr="5F63DEF4">
              <w:rPr>
                <w:rFonts w:ascii="Avenir Next LT Pro" w:eastAsia="Avenir Next LT Pro" w:hAnsi="Avenir Next LT Pro" w:cs="Avenir Next LT Pro"/>
                <w:sz w:val="22"/>
                <w:szCs w:val="22"/>
              </w:rPr>
              <w:t xml:space="preserve"> key </w:t>
            </w:r>
            <w:r w:rsidR="425DC851" w:rsidRPr="5F63DEF4">
              <w:rPr>
                <w:rFonts w:ascii="Avenir Next LT Pro" w:eastAsia="Avenir Next LT Pro" w:hAnsi="Avenir Next LT Pro" w:cs="Avenir Next LT Pro"/>
                <w:sz w:val="22"/>
                <w:szCs w:val="22"/>
              </w:rPr>
              <w:t xml:space="preserve">practical </w:t>
            </w:r>
            <w:r w:rsidR="00995BA8" w:rsidRPr="5F63DEF4">
              <w:rPr>
                <w:rFonts w:ascii="Avenir Next LT Pro" w:eastAsia="Avenir Next LT Pro" w:hAnsi="Avenir Next LT Pro" w:cs="Avenir Next LT Pro"/>
                <w:sz w:val="22"/>
                <w:szCs w:val="22"/>
              </w:rPr>
              <w:t>tasks required to deliver on our habitat management plans</w:t>
            </w:r>
            <w:r w:rsidR="0D708761" w:rsidRPr="5F63DEF4">
              <w:rPr>
                <w:rFonts w:ascii="Avenir Next LT Pro" w:eastAsia="Avenir Next LT Pro" w:hAnsi="Avenir Next LT Pro" w:cs="Avenir Next LT Pro"/>
                <w:sz w:val="22"/>
                <w:szCs w:val="22"/>
              </w:rPr>
              <w:t>, reporting</w:t>
            </w:r>
            <w:r w:rsidR="5F8ED687" w:rsidRPr="5F63DEF4">
              <w:rPr>
                <w:rFonts w:ascii="Avenir Next LT Pro" w:eastAsia="Avenir Next LT Pro" w:hAnsi="Avenir Next LT Pro" w:cs="Avenir Next LT Pro"/>
                <w:sz w:val="22"/>
                <w:szCs w:val="22"/>
              </w:rPr>
              <w:t xml:space="preserve"> </w:t>
            </w:r>
            <w:r w:rsidR="301829B8" w:rsidRPr="5F63DEF4">
              <w:rPr>
                <w:rFonts w:ascii="Avenir Next LT Pro" w:eastAsia="Avenir Next LT Pro" w:hAnsi="Avenir Next LT Pro" w:cs="Avenir Next LT Pro"/>
                <w:sz w:val="22"/>
                <w:szCs w:val="22"/>
              </w:rPr>
              <w:t>to</w:t>
            </w:r>
            <w:r w:rsidR="7DDC3977" w:rsidRPr="5F63DEF4">
              <w:rPr>
                <w:rFonts w:ascii="Avenir Next LT Pro" w:eastAsia="Avenir Next LT Pro" w:hAnsi="Avenir Next LT Pro" w:cs="Avenir Next LT Pro"/>
                <w:sz w:val="22"/>
                <w:szCs w:val="22"/>
              </w:rPr>
              <w:t xml:space="preserve"> the</w:t>
            </w:r>
            <w:r w:rsidR="301829B8" w:rsidRPr="5F63DEF4">
              <w:rPr>
                <w:rFonts w:ascii="Avenir Next LT Pro" w:eastAsia="Avenir Next LT Pro" w:hAnsi="Avenir Next LT Pro" w:cs="Avenir Next LT Pro"/>
                <w:sz w:val="22"/>
                <w:szCs w:val="22"/>
              </w:rPr>
              <w:t xml:space="preserve"> Estate Manager at Bore Place</w:t>
            </w:r>
            <w:r w:rsidR="6A4830BC" w:rsidRPr="5F63DEF4">
              <w:rPr>
                <w:rFonts w:ascii="Avenir Next LT Pro" w:eastAsia="Avenir Next LT Pro" w:hAnsi="Avenir Next LT Pro" w:cs="Avenir Next LT Pro"/>
                <w:sz w:val="22"/>
                <w:szCs w:val="22"/>
              </w:rPr>
              <w:t>.</w:t>
            </w:r>
          </w:p>
          <w:p w14:paraId="1D208DDA" w14:textId="5FDD6C0E" w:rsidR="00995BA8" w:rsidRDefault="00995BA8" w:rsidP="5F63DEF4">
            <w:pPr>
              <w:pStyle w:val="NormalWeb"/>
              <w:numPr>
                <w:ilvl w:val="0"/>
                <w:numId w:val="39"/>
              </w:numPr>
              <w:rPr>
                <w:rFonts w:ascii="Avenir Next LT Pro" w:eastAsia="Avenir Next LT Pro" w:hAnsi="Avenir Next LT Pro" w:cs="Avenir Next LT Pro"/>
                <w:sz w:val="22"/>
                <w:szCs w:val="22"/>
              </w:rPr>
            </w:pPr>
            <w:r w:rsidRPr="5F63DEF4">
              <w:rPr>
                <w:rFonts w:ascii="Avenir Next LT Pro" w:eastAsia="Avenir Next LT Pro" w:hAnsi="Avenir Next LT Pro" w:cs="Avenir Next LT Pro"/>
                <w:sz w:val="22"/>
                <w:szCs w:val="22"/>
              </w:rPr>
              <w:t>Leading</w:t>
            </w:r>
            <w:r w:rsidR="49300547" w:rsidRPr="5F63DEF4">
              <w:rPr>
                <w:rFonts w:ascii="Avenir Next LT Pro" w:eastAsia="Avenir Next LT Pro" w:hAnsi="Avenir Next LT Pro" w:cs="Avenir Next LT Pro"/>
                <w:sz w:val="22"/>
                <w:szCs w:val="22"/>
              </w:rPr>
              <w:t xml:space="preserve">, managing, and supervising </w:t>
            </w:r>
            <w:r w:rsidRPr="5F63DEF4">
              <w:rPr>
                <w:rFonts w:ascii="Avenir Next LT Pro" w:eastAsia="Avenir Next LT Pro" w:hAnsi="Avenir Next LT Pro" w:cs="Avenir Next LT Pro"/>
                <w:sz w:val="22"/>
                <w:szCs w:val="22"/>
              </w:rPr>
              <w:t xml:space="preserve">volunteers, work experience and other external groups and educational activities. </w:t>
            </w:r>
          </w:p>
          <w:p w14:paraId="443C4209" w14:textId="5D9778B1" w:rsidR="2AEAF8DF" w:rsidRDefault="2AEAF8DF" w:rsidP="5F63DEF4">
            <w:pPr>
              <w:pStyle w:val="NormalWeb"/>
              <w:numPr>
                <w:ilvl w:val="0"/>
                <w:numId w:val="39"/>
              </w:numPr>
              <w:rPr>
                <w:rFonts w:ascii="Avenir Next LT Pro" w:eastAsia="Avenir Next LT Pro" w:hAnsi="Avenir Next LT Pro" w:cs="Avenir Next LT Pro"/>
                <w:sz w:val="22"/>
                <w:szCs w:val="22"/>
              </w:rPr>
            </w:pPr>
            <w:r w:rsidRPr="5F63DEF4">
              <w:rPr>
                <w:rFonts w:ascii="Avenir Next LT Pro" w:eastAsia="Avenir Next LT Pro" w:hAnsi="Avenir Next LT Pro" w:cs="Avenir Next LT Pro"/>
                <w:sz w:val="22"/>
                <w:szCs w:val="22"/>
              </w:rPr>
              <w:t>Conduct ecological surveys</w:t>
            </w:r>
            <w:r w:rsidR="110ACE38" w:rsidRPr="5F63DEF4">
              <w:rPr>
                <w:rFonts w:ascii="Avenir Next LT Pro" w:eastAsia="Avenir Next LT Pro" w:hAnsi="Avenir Next LT Pro" w:cs="Avenir Next LT Pro"/>
                <w:sz w:val="22"/>
                <w:szCs w:val="22"/>
              </w:rPr>
              <w:t>, monitor wildlife and report findings.</w:t>
            </w:r>
          </w:p>
          <w:p w14:paraId="2BAB277B" w14:textId="32DDD419" w:rsidR="2AEAF8DF" w:rsidRDefault="2AEAF8DF" w:rsidP="5F63DEF4">
            <w:pPr>
              <w:pStyle w:val="NormalWeb"/>
              <w:numPr>
                <w:ilvl w:val="0"/>
                <w:numId w:val="39"/>
              </w:numPr>
              <w:rPr>
                <w:rFonts w:ascii="Avenir Next LT Pro" w:eastAsia="Avenir Next LT Pro" w:hAnsi="Avenir Next LT Pro" w:cs="Avenir Next LT Pro"/>
                <w:sz w:val="22"/>
                <w:szCs w:val="22"/>
              </w:rPr>
            </w:pPr>
            <w:r w:rsidRPr="5F63DEF4">
              <w:rPr>
                <w:rFonts w:ascii="Avenir Next LT Pro" w:eastAsia="Avenir Next LT Pro" w:hAnsi="Avenir Next LT Pro" w:cs="Avenir Next LT Pro"/>
                <w:sz w:val="22"/>
                <w:szCs w:val="22"/>
              </w:rPr>
              <w:t>Responsible for enforcing wildlife conservation laws and practices</w:t>
            </w:r>
          </w:p>
          <w:p w14:paraId="04EE9341" w14:textId="77777777" w:rsidR="00995BA8" w:rsidRDefault="00995BA8" w:rsidP="5F63DEF4">
            <w:pPr>
              <w:pStyle w:val="NormalWeb"/>
              <w:numPr>
                <w:ilvl w:val="0"/>
                <w:numId w:val="39"/>
              </w:numPr>
              <w:rPr>
                <w:rFonts w:ascii="Avenir Next LT Pro" w:eastAsia="Avenir Next LT Pro" w:hAnsi="Avenir Next LT Pro" w:cs="Avenir Next LT Pro"/>
                <w:sz w:val="22"/>
                <w:szCs w:val="22"/>
              </w:rPr>
            </w:pPr>
            <w:r w:rsidRPr="5F63DEF4">
              <w:rPr>
                <w:rFonts w:ascii="Avenir Next LT Pro" w:eastAsia="Avenir Next LT Pro" w:hAnsi="Avenir Next LT Pro" w:cs="Avenir Next LT Pro"/>
                <w:sz w:val="22"/>
                <w:szCs w:val="22"/>
              </w:rPr>
              <w:t>Provide support for events and other promotional activities</w:t>
            </w:r>
          </w:p>
          <w:p w14:paraId="4F93DAC9" w14:textId="77777777" w:rsidR="00995BA8" w:rsidRDefault="00995BA8" w:rsidP="5F63DEF4">
            <w:pPr>
              <w:pStyle w:val="NormalWeb"/>
              <w:numPr>
                <w:ilvl w:val="0"/>
                <w:numId w:val="39"/>
              </w:numPr>
              <w:rPr>
                <w:rFonts w:ascii="Avenir Next LT Pro" w:eastAsia="Avenir Next LT Pro" w:hAnsi="Avenir Next LT Pro" w:cs="Avenir Next LT Pro"/>
                <w:sz w:val="22"/>
                <w:szCs w:val="22"/>
              </w:rPr>
            </w:pPr>
            <w:r w:rsidRPr="5F63DEF4">
              <w:rPr>
                <w:rFonts w:ascii="Avenir Next LT Pro" w:eastAsia="Avenir Next LT Pro" w:hAnsi="Avenir Next LT Pro" w:cs="Avenir Next LT Pro"/>
                <w:sz w:val="22"/>
                <w:szCs w:val="22"/>
              </w:rPr>
              <w:t xml:space="preserve">Work to all relevant Health and Safety legislations, plans and processes, including carrying out risk assessments and safety plans for all parts of your normal working environment. </w:t>
            </w:r>
          </w:p>
          <w:p w14:paraId="763D375E" w14:textId="77777777" w:rsidR="00995BA8" w:rsidRPr="00B02A4F" w:rsidRDefault="00995BA8" w:rsidP="5F63DEF4">
            <w:pPr>
              <w:spacing w:after="60" w:line="256" w:lineRule="auto"/>
              <w:rPr>
                <w:rFonts w:ascii="Avenir Next LT Pro" w:eastAsia="Avenir Next LT Pro" w:hAnsi="Avenir Next LT Pro" w:cs="Avenir Next LT Pro"/>
                <w:b/>
                <w:bCs/>
              </w:rPr>
            </w:pPr>
            <w:r w:rsidRPr="5F63DEF4">
              <w:rPr>
                <w:rFonts w:ascii="Avenir Next LT Pro" w:eastAsia="Avenir Next LT Pro" w:hAnsi="Avenir Next LT Pro" w:cs="Avenir Next LT Pro"/>
                <w:b/>
                <w:bCs/>
              </w:rPr>
              <w:t>Legal requirements</w:t>
            </w:r>
          </w:p>
          <w:p w14:paraId="0F31F14D" w14:textId="25821600" w:rsidR="00370018" w:rsidRDefault="00995BA8" w:rsidP="5F63DEF4">
            <w:pPr>
              <w:pStyle w:val="ListParagraph"/>
              <w:numPr>
                <w:ilvl w:val="0"/>
                <w:numId w:val="39"/>
              </w:numPr>
              <w:spacing w:before="120" w:after="60" w:line="256" w:lineRule="auto"/>
              <w:rPr>
                <w:rFonts w:ascii="Avenir Next LT Pro" w:eastAsia="Avenir Next LT Pro" w:hAnsi="Avenir Next LT Pro" w:cs="Avenir Next LT Pro"/>
              </w:rPr>
            </w:pPr>
            <w:r w:rsidRPr="5F63DEF4">
              <w:rPr>
                <w:rFonts w:ascii="Avenir Next LT Pro" w:eastAsia="Avenir Next LT Pro" w:hAnsi="Avenir Next LT Pro" w:cs="Avenir Next LT Pro"/>
              </w:rPr>
              <w:t>Adhere to health and safety, fire risk, food hygiene, COSSH and other statutory regulations</w:t>
            </w:r>
          </w:p>
        </w:tc>
      </w:tr>
    </w:tbl>
    <w:p w14:paraId="5962F988" w14:textId="77777777" w:rsidR="006F6FC1" w:rsidRDefault="006F6FC1" w:rsidP="5F63DEF4">
      <w:pPr>
        <w:spacing w:after="0"/>
        <w:rPr>
          <w:rFonts w:ascii="avenir" w:eastAsia="avenir" w:hAnsi="avenir" w:cs="avenir"/>
          <w:b/>
          <w:bC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42"/>
      </w:tblGrid>
      <w:tr w:rsidR="006F6FC1" w14:paraId="6D4FA8BA" w14:textId="77777777" w:rsidTr="5F63DEF4">
        <w:trPr>
          <w:trHeight w:val="397"/>
        </w:trPr>
        <w:tc>
          <w:tcPr>
            <w:tcW w:w="1074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50BB5F1" w14:textId="2E0839BD" w:rsidR="006F6FC1" w:rsidRDefault="005B7DDA" w:rsidP="5F63DEF4">
            <w:pPr>
              <w:spacing w:after="0"/>
              <w:rPr>
                <w:rFonts w:ascii="avenir" w:eastAsia="avenir" w:hAnsi="avenir" w:cs="avenir"/>
                <w:b/>
                <w:bCs/>
              </w:rPr>
            </w:pPr>
            <w:r w:rsidRPr="5F63DEF4">
              <w:rPr>
                <w:rFonts w:ascii="avenir" w:eastAsia="avenir" w:hAnsi="avenir" w:cs="avenir"/>
                <w:b/>
                <w:bCs/>
              </w:rPr>
              <w:t>About you</w:t>
            </w:r>
            <w:r w:rsidR="006F6FC1" w:rsidRPr="5F63DEF4">
              <w:rPr>
                <w:rFonts w:ascii="avenir" w:eastAsia="avenir" w:hAnsi="avenir" w:cs="avenir"/>
                <w:b/>
                <w:bCs/>
              </w:rPr>
              <w:t xml:space="preserve"> </w:t>
            </w:r>
          </w:p>
        </w:tc>
      </w:tr>
      <w:tr w:rsidR="006F6FC1" w14:paraId="47E8B6B1" w14:textId="77777777" w:rsidTr="5F63DEF4">
        <w:trPr>
          <w:trHeight w:val="454"/>
        </w:trPr>
        <w:tc>
          <w:tcPr>
            <w:tcW w:w="10742" w:type="dxa"/>
            <w:tcBorders>
              <w:top w:val="single" w:sz="12" w:space="0" w:color="auto"/>
              <w:left w:val="single" w:sz="12" w:space="0" w:color="auto"/>
              <w:bottom w:val="single" w:sz="12" w:space="0" w:color="auto"/>
              <w:right w:val="single" w:sz="12" w:space="0" w:color="auto"/>
            </w:tcBorders>
            <w:vAlign w:val="center"/>
          </w:tcPr>
          <w:p w14:paraId="283FC80B" w14:textId="77777777" w:rsidR="005B7DDA" w:rsidRPr="00FF7063" w:rsidRDefault="005B7DDA" w:rsidP="5F63DEF4">
            <w:pPr>
              <w:pStyle w:val="NormalWeb"/>
              <w:rPr>
                <w:rFonts w:ascii="Avenir Next LT Pro" w:eastAsia="Avenir Next LT Pro" w:hAnsi="Avenir Next LT Pro" w:cs="Avenir Next LT Pro"/>
                <w:sz w:val="22"/>
                <w:szCs w:val="22"/>
              </w:rPr>
            </w:pPr>
            <w:r w:rsidRPr="5F63DEF4">
              <w:rPr>
                <w:rFonts w:ascii="Avenir Next LT Pro" w:eastAsia="Avenir Next LT Pro" w:hAnsi="Avenir Next LT Pro" w:cs="Avenir Next LT Pro"/>
                <w:sz w:val="22"/>
                <w:szCs w:val="22"/>
              </w:rPr>
              <w:t xml:space="preserve">We’re looking for a motivated individual who can help us put </w:t>
            </w:r>
            <w:r w:rsidRPr="5F63DEF4">
              <w:rPr>
                <w:rStyle w:val="Strong"/>
                <w:rFonts w:ascii="Avenir Next LT Pro" w:eastAsia="Avenir Next LT Pro" w:hAnsi="Avenir Next LT Pro" w:cs="Avenir Next LT Pro"/>
                <w:sz w:val="22"/>
                <w:szCs w:val="22"/>
              </w:rPr>
              <w:t xml:space="preserve">nature at the heart of everything we do whilst engaging with others to deliver positive outcomes for people and wildlife. </w:t>
            </w:r>
          </w:p>
          <w:p w14:paraId="31EA1AA6" w14:textId="77777777" w:rsidR="005B7DDA" w:rsidRDefault="005B7DDA" w:rsidP="5F63DEF4">
            <w:pPr>
              <w:pStyle w:val="NormalWeb"/>
              <w:rPr>
                <w:rFonts w:ascii="Avenir Next LT Pro" w:eastAsia="Avenir Next LT Pro" w:hAnsi="Avenir Next LT Pro" w:cs="Avenir Next LT Pro"/>
                <w:sz w:val="22"/>
                <w:szCs w:val="22"/>
              </w:rPr>
            </w:pPr>
            <w:r w:rsidRPr="5F63DEF4">
              <w:rPr>
                <w:rFonts w:ascii="Avenir Next LT Pro" w:eastAsia="Avenir Next LT Pro" w:hAnsi="Avenir Next LT Pro" w:cs="Avenir Next LT Pro"/>
                <w:sz w:val="22"/>
                <w:szCs w:val="22"/>
              </w:rPr>
              <w:t xml:space="preserve">You will bring to the role: </w:t>
            </w:r>
          </w:p>
          <w:p w14:paraId="7D0D252C" w14:textId="3CBD362D" w:rsidR="005B7DDA" w:rsidRPr="00DB1EF3" w:rsidRDefault="005B7DDA" w:rsidP="5F63DEF4">
            <w:pPr>
              <w:numPr>
                <w:ilvl w:val="0"/>
                <w:numId w:val="45"/>
              </w:numPr>
              <w:spacing w:after="0" w:line="240" w:lineRule="auto"/>
              <w:rPr>
                <w:rFonts w:ascii="Avenir Next LT Pro" w:eastAsia="Avenir Next LT Pro" w:hAnsi="Avenir Next LT Pro" w:cs="Avenir Next LT Pro"/>
              </w:rPr>
            </w:pPr>
            <w:r w:rsidRPr="5F63DEF4">
              <w:rPr>
                <w:rFonts w:ascii="Avenir Next LT Pro" w:eastAsia="Avenir Next LT Pro" w:hAnsi="Avenir Next LT Pro" w:cs="Avenir Next LT Pro"/>
              </w:rPr>
              <w:t>A love of nature and the outdoors</w:t>
            </w:r>
            <w:r w:rsidR="004E5193" w:rsidRPr="5F63DEF4">
              <w:rPr>
                <w:rFonts w:ascii="Avenir Next LT Pro" w:eastAsia="Avenir Next LT Pro" w:hAnsi="Avenir Next LT Pro" w:cs="Avenir Next LT Pro"/>
              </w:rPr>
              <w:t xml:space="preserve"> and a passion for sustainability</w:t>
            </w:r>
          </w:p>
          <w:p w14:paraId="7C580523" w14:textId="20070E37" w:rsidR="005B7DDA" w:rsidRDefault="004E5193" w:rsidP="5F63DEF4">
            <w:pPr>
              <w:pStyle w:val="NormalWeb"/>
              <w:numPr>
                <w:ilvl w:val="0"/>
                <w:numId w:val="45"/>
              </w:numPr>
              <w:rPr>
                <w:rFonts w:ascii="Avenir Next LT Pro" w:eastAsia="Avenir Next LT Pro" w:hAnsi="Avenir Next LT Pro" w:cs="Avenir Next LT Pro"/>
                <w:sz w:val="22"/>
                <w:szCs w:val="22"/>
              </w:rPr>
            </w:pPr>
            <w:r w:rsidRPr="5F63DEF4">
              <w:rPr>
                <w:rFonts w:ascii="Avenir Next LT Pro" w:eastAsia="Avenir Next LT Pro" w:hAnsi="Avenir Next LT Pro" w:cs="Avenir Next LT Pro"/>
                <w:sz w:val="22"/>
                <w:szCs w:val="22"/>
              </w:rPr>
              <w:t>Experience in and enthusiasm for working</w:t>
            </w:r>
            <w:r w:rsidR="005B7DDA" w:rsidRPr="5F63DEF4">
              <w:rPr>
                <w:rFonts w:ascii="Avenir Next LT Pro" w:eastAsia="Avenir Next LT Pro" w:hAnsi="Avenir Next LT Pro" w:cs="Avenir Next LT Pro"/>
                <w:sz w:val="22"/>
                <w:szCs w:val="22"/>
              </w:rPr>
              <w:t xml:space="preserve"> collaboratively with colleagues and volunteers to enhance and protect natural spaces</w:t>
            </w:r>
          </w:p>
          <w:p w14:paraId="46B81527" w14:textId="2BE52A9B" w:rsidR="00EF47A2" w:rsidRPr="00EF47A2" w:rsidRDefault="00EF47A2" w:rsidP="5F63DEF4">
            <w:pPr>
              <w:pStyle w:val="NormalWeb"/>
              <w:numPr>
                <w:ilvl w:val="0"/>
                <w:numId w:val="45"/>
              </w:numPr>
              <w:rPr>
                <w:rFonts w:ascii="Avenir Next LT Pro" w:eastAsia="Avenir Next LT Pro" w:hAnsi="Avenir Next LT Pro" w:cs="Avenir Next LT Pro"/>
                <w:sz w:val="22"/>
                <w:szCs w:val="22"/>
              </w:rPr>
            </w:pPr>
            <w:r w:rsidRPr="5F63DEF4">
              <w:rPr>
                <w:rFonts w:ascii="Avenir Next LT Pro" w:eastAsia="Avenir Next LT Pro" w:hAnsi="Avenir Next LT Pro" w:cs="Avenir Next LT Pro"/>
                <w:sz w:val="22"/>
                <w:szCs w:val="22"/>
              </w:rPr>
              <w:t xml:space="preserve">A degree or relevant qualification in ecology, </w:t>
            </w:r>
            <w:proofErr w:type="spellStart"/>
            <w:r w:rsidRPr="5F63DEF4">
              <w:rPr>
                <w:rFonts w:ascii="Avenir Next LT Pro" w:eastAsia="Avenir Next LT Pro" w:hAnsi="Avenir Next LT Pro" w:cs="Avenir Next LT Pro"/>
                <w:sz w:val="22"/>
                <w:szCs w:val="22"/>
              </w:rPr>
              <w:t>agro</w:t>
            </w:r>
            <w:proofErr w:type="spellEnd"/>
            <w:r w:rsidRPr="5F63DEF4">
              <w:rPr>
                <w:rFonts w:ascii="Avenir Next LT Pro" w:eastAsia="Avenir Next LT Pro" w:hAnsi="Avenir Next LT Pro" w:cs="Avenir Next LT Pro"/>
                <w:sz w:val="22"/>
                <w:szCs w:val="22"/>
              </w:rPr>
              <w:t>-ecology, or a related field, or equivalent experience</w:t>
            </w:r>
          </w:p>
          <w:p w14:paraId="3230F94D" w14:textId="47904D10" w:rsidR="00EF47A2" w:rsidRPr="00EF47A2" w:rsidRDefault="00EF47A2" w:rsidP="5F63DEF4">
            <w:pPr>
              <w:pStyle w:val="NormalWeb"/>
              <w:numPr>
                <w:ilvl w:val="0"/>
                <w:numId w:val="45"/>
              </w:numPr>
              <w:rPr>
                <w:rFonts w:ascii="Avenir Next LT Pro" w:eastAsia="Avenir Next LT Pro" w:hAnsi="Avenir Next LT Pro" w:cs="Avenir Next LT Pro"/>
                <w:sz w:val="22"/>
                <w:szCs w:val="22"/>
              </w:rPr>
            </w:pPr>
            <w:r w:rsidRPr="5F63DEF4">
              <w:rPr>
                <w:rFonts w:ascii="Avenir Next LT Pro" w:eastAsia="Avenir Next LT Pro" w:hAnsi="Avenir Next LT Pro" w:cs="Avenir Next LT Pro"/>
                <w:sz w:val="22"/>
                <w:szCs w:val="22"/>
              </w:rPr>
              <w:t>Experience in managing and mentoring staff and volunteers</w:t>
            </w:r>
          </w:p>
          <w:p w14:paraId="57CA0F2B" w14:textId="77777777" w:rsidR="005B7DDA" w:rsidRDefault="005B7DDA" w:rsidP="5F63DEF4">
            <w:pPr>
              <w:pStyle w:val="NormalWeb"/>
              <w:numPr>
                <w:ilvl w:val="0"/>
                <w:numId w:val="45"/>
              </w:numPr>
              <w:rPr>
                <w:rFonts w:ascii="Avenir Next LT Pro" w:eastAsia="Avenir Next LT Pro" w:hAnsi="Avenir Next LT Pro" w:cs="Avenir Next LT Pro"/>
                <w:sz w:val="22"/>
                <w:szCs w:val="22"/>
              </w:rPr>
            </w:pPr>
            <w:r w:rsidRPr="5F63DEF4">
              <w:rPr>
                <w:rFonts w:ascii="Avenir Next LT Pro" w:eastAsia="Avenir Next LT Pro" w:hAnsi="Avenir Next LT Pro" w:cs="Avenir Next LT Pro"/>
                <w:sz w:val="22"/>
                <w:szCs w:val="22"/>
              </w:rPr>
              <w:t>Passion about increasing wildlife, biodiversity awareness and enhancing the natural environment</w:t>
            </w:r>
          </w:p>
          <w:p w14:paraId="7DB4BD68" w14:textId="77777777" w:rsidR="005B7DDA" w:rsidRDefault="005B7DDA" w:rsidP="5F63DEF4">
            <w:pPr>
              <w:pStyle w:val="NormalWeb"/>
              <w:numPr>
                <w:ilvl w:val="0"/>
                <w:numId w:val="45"/>
              </w:numPr>
              <w:rPr>
                <w:rFonts w:ascii="Avenir Next LT Pro" w:eastAsia="Avenir Next LT Pro" w:hAnsi="Avenir Next LT Pro" w:cs="Avenir Next LT Pro"/>
                <w:sz w:val="22"/>
                <w:szCs w:val="22"/>
              </w:rPr>
            </w:pPr>
            <w:r w:rsidRPr="5F63DEF4">
              <w:rPr>
                <w:rFonts w:ascii="Avenir Next LT Pro" w:eastAsia="Avenir Next LT Pro" w:hAnsi="Avenir Next LT Pro" w:cs="Avenir Next LT Pro"/>
                <w:sz w:val="22"/>
                <w:szCs w:val="22"/>
              </w:rPr>
              <w:t xml:space="preserve">Effective communication, presentation and record keeping skills </w:t>
            </w:r>
          </w:p>
          <w:p w14:paraId="19D3485A" w14:textId="77777777" w:rsidR="005B7DDA" w:rsidRDefault="005B7DDA" w:rsidP="5F63DEF4">
            <w:pPr>
              <w:pStyle w:val="NormalWeb"/>
              <w:numPr>
                <w:ilvl w:val="0"/>
                <w:numId w:val="45"/>
              </w:numPr>
              <w:rPr>
                <w:rFonts w:ascii="Avenir Next LT Pro" w:eastAsia="Avenir Next LT Pro" w:hAnsi="Avenir Next LT Pro" w:cs="Avenir Next LT Pro"/>
                <w:sz w:val="22"/>
                <w:szCs w:val="22"/>
              </w:rPr>
            </w:pPr>
            <w:r w:rsidRPr="5F63DEF4">
              <w:rPr>
                <w:rFonts w:ascii="Avenir Next LT Pro" w:eastAsia="Avenir Next LT Pro" w:hAnsi="Avenir Next LT Pro" w:cs="Avenir Next LT Pro"/>
                <w:sz w:val="22"/>
                <w:szCs w:val="22"/>
              </w:rPr>
              <w:t>Experience of environmental learning, countryside management and ecosystem restoration</w:t>
            </w:r>
          </w:p>
          <w:p w14:paraId="2A201E25" w14:textId="77777777" w:rsidR="004E5193" w:rsidRDefault="00CC1067" w:rsidP="5F63DEF4">
            <w:pPr>
              <w:pStyle w:val="NormalWeb"/>
              <w:numPr>
                <w:ilvl w:val="0"/>
                <w:numId w:val="45"/>
              </w:numPr>
              <w:rPr>
                <w:rFonts w:ascii="Avenir Next LT Pro" w:eastAsia="Avenir Next LT Pro" w:hAnsi="Avenir Next LT Pro" w:cs="Avenir Next LT Pro"/>
                <w:sz w:val="22"/>
                <w:szCs w:val="22"/>
              </w:rPr>
            </w:pPr>
            <w:r w:rsidRPr="5F63DEF4">
              <w:rPr>
                <w:rFonts w:ascii="Avenir Next LT Pro" w:eastAsia="Avenir Next LT Pro" w:hAnsi="Avenir Next LT Pro" w:cs="Avenir Next LT Pro"/>
                <w:sz w:val="22"/>
                <w:szCs w:val="22"/>
              </w:rPr>
              <w:t>At least three years’ experience in a similar role in land management</w:t>
            </w:r>
          </w:p>
          <w:p w14:paraId="174329EB" w14:textId="473636C4" w:rsidR="004E5193" w:rsidRDefault="00CC1067" w:rsidP="5F63DEF4">
            <w:pPr>
              <w:pStyle w:val="NormalWeb"/>
              <w:numPr>
                <w:ilvl w:val="0"/>
                <w:numId w:val="45"/>
              </w:numPr>
              <w:rPr>
                <w:rFonts w:ascii="Avenir Next LT Pro" w:eastAsia="Avenir Next LT Pro" w:hAnsi="Avenir Next LT Pro" w:cs="Avenir Next LT Pro"/>
                <w:sz w:val="22"/>
                <w:szCs w:val="22"/>
              </w:rPr>
            </w:pPr>
            <w:r w:rsidRPr="5F63DEF4">
              <w:rPr>
                <w:rFonts w:ascii="Avenir Next LT Pro" w:eastAsia="Avenir Next LT Pro" w:hAnsi="Avenir Next LT Pro" w:cs="Avenir Next LT Pro"/>
                <w:sz w:val="22"/>
                <w:szCs w:val="22"/>
              </w:rPr>
              <w:t>A passion for connecting people with nature and willing</w:t>
            </w:r>
            <w:r w:rsidR="00C90A3B" w:rsidRPr="5F63DEF4">
              <w:rPr>
                <w:rFonts w:ascii="Avenir Next LT Pro" w:eastAsia="Avenir Next LT Pro" w:hAnsi="Avenir Next LT Pro" w:cs="Avenir Next LT Pro"/>
                <w:sz w:val="22"/>
                <w:szCs w:val="22"/>
              </w:rPr>
              <w:t>ness</w:t>
            </w:r>
            <w:r w:rsidRPr="5F63DEF4">
              <w:rPr>
                <w:rFonts w:ascii="Avenir Next LT Pro" w:eastAsia="Avenir Next LT Pro" w:hAnsi="Avenir Next LT Pro" w:cs="Avenir Next LT Pro"/>
                <w:sz w:val="22"/>
                <w:szCs w:val="22"/>
              </w:rPr>
              <w:t xml:space="preserve"> to share your ecological knowledge</w:t>
            </w:r>
          </w:p>
          <w:p w14:paraId="74B2C5AA" w14:textId="0D8CA6E9" w:rsidR="004E5193" w:rsidRDefault="00CC1067" w:rsidP="5F63DEF4">
            <w:pPr>
              <w:pStyle w:val="NormalWeb"/>
              <w:numPr>
                <w:ilvl w:val="0"/>
                <w:numId w:val="45"/>
              </w:numPr>
              <w:rPr>
                <w:rFonts w:ascii="Avenir Next LT Pro" w:eastAsia="Avenir Next LT Pro" w:hAnsi="Avenir Next LT Pro" w:cs="Avenir Next LT Pro"/>
                <w:sz w:val="22"/>
                <w:szCs w:val="22"/>
              </w:rPr>
            </w:pPr>
            <w:r w:rsidRPr="5F63DEF4">
              <w:rPr>
                <w:rFonts w:ascii="Avenir Next LT Pro" w:eastAsia="Avenir Next LT Pro" w:hAnsi="Avenir Next LT Pro" w:cs="Avenir Next LT Pro"/>
                <w:sz w:val="22"/>
                <w:szCs w:val="22"/>
              </w:rPr>
              <w:t>An understanding of habitat management plans and a variety of relevant management techniques</w:t>
            </w:r>
            <w:r w:rsidR="00C90A3B" w:rsidRPr="5F63DEF4">
              <w:rPr>
                <w:rFonts w:ascii="Avenir Next LT Pro" w:eastAsia="Avenir Next LT Pro" w:hAnsi="Avenir Next LT Pro" w:cs="Avenir Next LT Pro"/>
                <w:sz w:val="22"/>
                <w:szCs w:val="22"/>
              </w:rPr>
              <w:t xml:space="preserve"> required to deliver them</w:t>
            </w:r>
            <w:r w:rsidRPr="5F63DEF4">
              <w:rPr>
                <w:rFonts w:ascii="Avenir Next LT Pro" w:eastAsia="Avenir Next LT Pro" w:hAnsi="Avenir Next LT Pro" w:cs="Avenir Next LT Pro"/>
                <w:sz w:val="22"/>
                <w:szCs w:val="22"/>
              </w:rPr>
              <w:t>.</w:t>
            </w:r>
          </w:p>
          <w:p w14:paraId="5A25EE44" w14:textId="77777777" w:rsidR="004E5193" w:rsidRDefault="00CC1067" w:rsidP="5F63DEF4">
            <w:pPr>
              <w:pStyle w:val="NormalWeb"/>
              <w:numPr>
                <w:ilvl w:val="0"/>
                <w:numId w:val="45"/>
              </w:numPr>
              <w:rPr>
                <w:rFonts w:ascii="Avenir Next LT Pro" w:eastAsia="Avenir Next LT Pro" w:hAnsi="Avenir Next LT Pro" w:cs="Avenir Next LT Pro"/>
                <w:sz w:val="22"/>
                <w:szCs w:val="22"/>
              </w:rPr>
            </w:pPr>
            <w:r w:rsidRPr="5F63DEF4">
              <w:rPr>
                <w:rFonts w:ascii="Avenir Next LT Pro" w:eastAsia="Avenir Next LT Pro" w:hAnsi="Avenir Next LT Pro" w:cs="Avenir Next LT Pro"/>
                <w:sz w:val="22"/>
                <w:szCs w:val="22"/>
              </w:rPr>
              <w:t>Exceptional organisational planning and communication skills.</w:t>
            </w:r>
          </w:p>
          <w:p w14:paraId="46A84CFC" w14:textId="351BC57E" w:rsidR="004E5193" w:rsidRPr="004E5193" w:rsidRDefault="004E5193" w:rsidP="5F63DEF4">
            <w:pPr>
              <w:pStyle w:val="NormalWeb"/>
              <w:numPr>
                <w:ilvl w:val="0"/>
                <w:numId w:val="45"/>
              </w:numPr>
              <w:rPr>
                <w:rFonts w:ascii="Avenir Next LT Pro" w:eastAsia="Avenir Next LT Pro" w:hAnsi="Avenir Next LT Pro" w:cs="Avenir Next LT Pro"/>
                <w:sz w:val="22"/>
                <w:szCs w:val="22"/>
              </w:rPr>
            </w:pPr>
            <w:r w:rsidRPr="5F63DEF4">
              <w:rPr>
                <w:rFonts w:ascii="Avenir Next LT Pro" w:eastAsia="Avenir Next LT Pro" w:hAnsi="Avenir Next LT Pro" w:cs="Avenir Next LT Pro"/>
                <w:sz w:val="22"/>
                <w:szCs w:val="22"/>
              </w:rPr>
              <w:t>Competent IT skills</w:t>
            </w:r>
          </w:p>
          <w:p w14:paraId="01C89513" w14:textId="2F305A46" w:rsidR="004E5193" w:rsidRPr="00C90A3B" w:rsidRDefault="08B55FAC" w:rsidP="5F63DEF4">
            <w:pPr>
              <w:pStyle w:val="NormalWeb"/>
              <w:numPr>
                <w:ilvl w:val="0"/>
                <w:numId w:val="45"/>
              </w:numPr>
              <w:rPr>
                <w:rFonts w:ascii="Avenir Next LT Pro" w:eastAsia="Avenir Next LT Pro" w:hAnsi="Avenir Next LT Pro" w:cs="Avenir Next LT Pro"/>
                <w:sz w:val="22"/>
                <w:szCs w:val="22"/>
              </w:rPr>
            </w:pPr>
            <w:r w:rsidRPr="5F63DEF4">
              <w:rPr>
                <w:rFonts w:ascii="Avenir Next LT Pro" w:eastAsia="Avenir Next LT Pro" w:hAnsi="Avenir Next LT Pro" w:cs="Avenir Next LT Pro"/>
                <w:sz w:val="22"/>
                <w:szCs w:val="22"/>
              </w:rPr>
              <w:t>A valid driving licence and access to own transport</w:t>
            </w:r>
          </w:p>
          <w:p w14:paraId="5E1432AB" w14:textId="63430D33" w:rsidR="004E5193" w:rsidRPr="00C90A3B" w:rsidRDefault="7825512E" w:rsidP="5F63DEF4">
            <w:pPr>
              <w:pStyle w:val="NormalWeb"/>
              <w:numPr>
                <w:ilvl w:val="0"/>
                <w:numId w:val="45"/>
              </w:numPr>
              <w:rPr>
                <w:rFonts w:ascii="Avenir Next LT Pro" w:eastAsia="Avenir Next LT Pro" w:hAnsi="Avenir Next LT Pro" w:cs="Avenir Next LT Pro"/>
                <w:sz w:val="22"/>
                <w:szCs w:val="22"/>
              </w:rPr>
            </w:pPr>
            <w:r w:rsidRPr="5F63DEF4">
              <w:rPr>
                <w:rFonts w:ascii="Avenir Next LT Pro" w:eastAsia="Avenir Next LT Pro" w:hAnsi="Avenir Next LT Pro" w:cs="Avenir Next LT Pro"/>
                <w:sz w:val="22"/>
                <w:szCs w:val="22"/>
              </w:rPr>
              <w:t xml:space="preserve">Key Practical Qualifications: City and Guilds NPTC </w:t>
            </w:r>
            <w:r w:rsidR="5F9C078E" w:rsidRPr="5F63DEF4">
              <w:rPr>
                <w:rFonts w:ascii="Avenir Next LT Pro" w:eastAsia="Avenir Next LT Pro" w:hAnsi="Avenir Next LT Pro" w:cs="Avenir Next LT Pro"/>
                <w:sz w:val="22"/>
                <w:szCs w:val="22"/>
              </w:rPr>
              <w:t xml:space="preserve">Chainsaw licence, </w:t>
            </w:r>
            <w:r w:rsidR="048AB4F6" w:rsidRPr="5F63DEF4">
              <w:rPr>
                <w:rFonts w:ascii="Avenir Next LT Pro" w:eastAsia="Avenir Next LT Pro" w:hAnsi="Avenir Next LT Pro" w:cs="Avenir Next LT Pro"/>
                <w:sz w:val="22"/>
                <w:szCs w:val="22"/>
              </w:rPr>
              <w:t xml:space="preserve">City and Guilds NPTC </w:t>
            </w:r>
            <w:r w:rsidR="5F9C078E" w:rsidRPr="5F63DEF4">
              <w:rPr>
                <w:rFonts w:ascii="Avenir Next LT Pro" w:eastAsia="Avenir Next LT Pro" w:hAnsi="Avenir Next LT Pro" w:cs="Avenir Next LT Pro"/>
                <w:sz w:val="22"/>
                <w:szCs w:val="22"/>
              </w:rPr>
              <w:t>CS30</w:t>
            </w:r>
            <w:r w:rsidR="44AB2B44" w:rsidRPr="5F63DEF4">
              <w:rPr>
                <w:rFonts w:ascii="Avenir Next LT Pro" w:eastAsia="Avenir Next LT Pro" w:hAnsi="Avenir Next LT Pro" w:cs="Avenir Next LT Pro"/>
                <w:sz w:val="22"/>
                <w:szCs w:val="22"/>
              </w:rPr>
              <w:t xml:space="preserve"> Chainsaw Maintenance and Cross-cutting, </w:t>
            </w:r>
            <w:r w:rsidR="2E5BC035" w:rsidRPr="5F63DEF4">
              <w:rPr>
                <w:rFonts w:ascii="Avenir Next LT Pro" w:eastAsia="Avenir Next LT Pro" w:hAnsi="Avenir Next LT Pro" w:cs="Avenir Next LT Pro"/>
                <w:sz w:val="22"/>
                <w:szCs w:val="22"/>
              </w:rPr>
              <w:t>City and Guilds NPTC</w:t>
            </w:r>
            <w:r w:rsidR="5324B6F9" w:rsidRPr="5F63DEF4">
              <w:rPr>
                <w:rFonts w:ascii="Avenir Next LT Pro" w:eastAsia="Avenir Next LT Pro" w:hAnsi="Avenir Next LT Pro" w:cs="Avenir Next LT Pro"/>
                <w:sz w:val="22"/>
                <w:szCs w:val="22"/>
              </w:rPr>
              <w:t>CS31- Felling Small Trees and City and Guilds</w:t>
            </w:r>
            <w:r w:rsidR="7801E2C6" w:rsidRPr="5F63DEF4">
              <w:rPr>
                <w:rFonts w:ascii="Avenir Next LT Pro" w:eastAsia="Avenir Next LT Pro" w:hAnsi="Avenir Next LT Pro" w:cs="Avenir Next LT Pro"/>
                <w:sz w:val="22"/>
                <w:szCs w:val="22"/>
              </w:rPr>
              <w:t xml:space="preserve">, </w:t>
            </w:r>
            <w:r w:rsidR="5324B6F9" w:rsidRPr="5F63DEF4">
              <w:rPr>
                <w:rFonts w:ascii="Avenir Next LT Pro" w:eastAsia="Avenir Next LT Pro" w:hAnsi="Avenir Next LT Pro" w:cs="Avenir Next LT Pro"/>
                <w:sz w:val="22"/>
                <w:szCs w:val="22"/>
              </w:rPr>
              <w:t xml:space="preserve">NPTC Level 2 Award </w:t>
            </w:r>
            <w:r w:rsidR="6EC6A0E1" w:rsidRPr="5F63DEF4">
              <w:rPr>
                <w:rFonts w:ascii="Avenir Next LT Pro" w:eastAsia="Avenir Next LT Pro" w:hAnsi="Avenir Next LT Pro" w:cs="Avenir Next LT Pro"/>
                <w:sz w:val="22"/>
                <w:szCs w:val="22"/>
              </w:rPr>
              <w:t>Brush-cutters and Trimmers</w:t>
            </w:r>
          </w:p>
        </w:tc>
      </w:tr>
    </w:tbl>
    <w:p w14:paraId="6BD82609" w14:textId="52204144" w:rsidR="00EB566E" w:rsidRPr="009321CC" w:rsidRDefault="00EB566E" w:rsidP="5F63DEF4">
      <w:pPr>
        <w:autoSpaceDE w:val="0"/>
        <w:autoSpaceDN w:val="0"/>
        <w:adjustRightInd w:val="0"/>
        <w:rPr>
          <w:rFonts w:ascii="avenir" w:eastAsia="avenir" w:hAnsi="avenir" w:cs="avenir"/>
          <w:color w:val="000000" w:themeColor="text1"/>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42"/>
      </w:tblGrid>
      <w:tr w:rsidR="00584D24" w14:paraId="1F13A17B" w14:textId="77777777" w:rsidTr="5F63DEF4">
        <w:trPr>
          <w:trHeight w:val="397"/>
        </w:trPr>
        <w:tc>
          <w:tcPr>
            <w:tcW w:w="1074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F6349D0" w14:textId="77777777" w:rsidR="00584D24" w:rsidRDefault="00584D24" w:rsidP="5F63DEF4">
            <w:pPr>
              <w:spacing w:after="0"/>
              <w:rPr>
                <w:rFonts w:ascii="avenir" w:eastAsia="avenir" w:hAnsi="avenir" w:cs="avenir"/>
                <w:b/>
                <w:bCs/>
              </w:rPr>
            </w:pPr>
            <w:r w:rsidRPr="5F63DEF4">
              <w:rPr>
                <w:rFonts w:ascii="avenir" w:eastAsia="avenir" w:hAnsi="avenir" w:cs="avenir"/>
                <w:b/>
                <w:bCs/>
              </w:rPr>
              <w:t>Our Values</w:t>
            </w:r>
          </w:p>
        </w:tc>
      </w:tr>
      <w:tr w:rsidR="00584D24" w14:paraId="6E0FC5C7" w14:textId="77777777" w:rsidTr="5F63DEF4">
        <w:trPr>
          <w:trHeight w:val="737"/>
        </w:trPr>
        <w:tc>
          <w:tcPr>
            <w:tcW w:w="10742" w:type="dxa"/>
            <w:tcBorders>
              <w:top w:val="single" w:sz="12" w:space="0" w:color="auto"/>
              <w:left w:val="single" w:sz="12" w:space="0" w:color="auto"/>
              <w:bottom w:val="single" w:sz="12" w:space="0" w:color="auto"/>
              <w:right w:val="single" w:sz="12" w:space="0" w:color="auto"/>
            </w:tcBorders>
            <w:vAlign w:val="center"/>
          </w:tcPr>
          <w:p w14:paraId="48A9EE80" w14:textId="60780A82" w:rsidR="00584D24" w:rsidRDefault="794119F9" w:rsidP="5F63DEF4">
            <w:pPr>
              <w:spacing w:after="120"/>
              <w:rPr>
                <w:rFonts w:ascii="Avenir Next LT Pro" w:eastAsia="Avenir Next LT Pro" w:hAnsi="Avenir Next LT Pro" w:cs="Avenir Next LT Pro"/>
                <w:color w:val="70AD47" w:themeColor="accent6"/>
              </w:rPr>
            </w:pPr>
            <w:r w:rsidRPr="5F63DEF4">
              <w:rPr>
                <w:rFonts w:ascii="Avenir Next LT Pro" w:eastAsia="Avenir Next LT Pro" w:hAnsi="Avenir Next LT Pro" w:cs="Avenir Next LT Pro"/>
                <w:b/>
                <w:bCs/>
                <w:color w:val="E4366F"/>
              </w:rPr>
              <w:t xml:space="preserve">Inspire  </w:t>
            </w:r>
            <w:r w:rsidRPr="5F63DEF4">
              <w:rPr>
                <w:rFonts w:ascii="Avenir Next LT Pro" w:eastAsia="Avenir Next LT Pro" w:hAnsi="Avenir Next LT Pro" w:cs="Avenir Next LT Pro"/>
                <w:b/>
                <w:bCs/>
                <w:color w:val="6FAC47"/>
              </w:rPr>
              <w:t xml:space="preserve"> </w:t>
            </w:r>
            <w:r w:rsidRPr="5F63DEF4">
              <w:rPr>
                <w:rFonts w:ascii="Avenir Next LT Pro" w:eastAsia="Avenir Next LT Pro" w:hAnsi="Avenir Next LT Pro" w:cs="Avenir Next LT Pro"/>
                <w:color w:val="6FAC47"/>
              </w:rPr>
              <w:t xml:space="preserve">                                         </w:t>
            </w:r>
          </w:p>
          <w:p w14:paraId="37B80D6A" w14:textId="514BACA9" w:rsidR="00584D24" w:rsidRDefault="794119F9" w:rsidP="5F63DEF4">
            <w:pPr>
              <w:spacing w:after="120"/>
              <w:rPr>
                <w:rFonts w:ascii="Avenir Next LT Pro" w:eastAsia="Avenir Next LT Pro" w:hAnsi="Avenir Next LT Pro" w:cs="Avenir Next LT Pro"/>
                <w:color w:val="404041"/>
              </w:rPr>
            </w:pPr>
            <w:r w:rsidRPr="5F63DEF4">
              <w:rPr>
                <w:rFonts w:ascii="Avenir Next LT Pro" w:eastAsia="Avenir Next LT Pro" w:hAnsi="Avenir Next LT Pro" w:cs="Avenir Next LT Pro"/>
                <w:b/>
                <w:bCs/>
                <w:color w:val="000000" w:themeColor="text1"/>
              </w:rPr>
              <w:t>Inspiring and learning through experience</w:t>
            </w:r>
            <w:r w:rsidRPr="5F63DEF4">
              <w:rPr>
                <w:rFonts w:ascii="Avenir Next LT Pro" w:eastAsia="Avenir Next LT Pro" w:hAnsi="Avenir Next LT Pro" w:cs="Avenir Next LT Pro"/>
                <w:color w:val="000000" w:themeColor="text1"/>
              </w:rPr>
              <w:t xml:space="preserve"> - </w:t>
            </w:r>
            <w:r w:rsidRPr="5F63DEF4">
              <w:rPr>
                <w:rFonts w:ascii="Avenir Next LT Pro" w:eastAsia="Avenir Next LT Pro" w:hAnsi="Avenir Next LT Pro" w:cs="Avenir Next LT Pro"/>
                <w:color w:val="404041"/>
              </w:rPr>
              <w:t>We inspire people to look after the Earth, enjoy the living world and become guardians of its future.</w:t>
            </w:r>
          </w:p>
          <w:p w14:paraId="36D4D0D4" w14:textId="32032F32" w:rsidR="00584D24" w:rsidRDefault="794119F9" w:rsidP="5F63DEF4">
            <w:pPr>
              <w:spacing w:after="120"/>
              <w:rPr>
                <w:rFonts w:ascii="Avenir Next LT Pro" w:eastAsia="Avenir Next LT Pro" w:hAnsi="Avenir Next LT Pro" w:cs="Avenir Next LT Pro"/>
                <w:color w:val="DBAF25"/>
              </w:rPr>
            </w:pPr>
            <w:proofErr w:type="gramStart"/>
            <w:r w:rsidRPr="5F63DEF4">
              <w:rPr>
                <w:rFonts w:ascii="Avenir Next LT Pro" w:eastAsia="Avenir Next LT Pro" w:hAnsi="Avenir Next LT Pro" w:cs="Avenir Next LT Pro"/>
                <w:b/>
                <w:bCs/>
                <w:color w:val="DBAF25"/>
              </w:rPr>
              <w:t>Regenerate</w:t>
            </w:r>
            <w:proofErr w:type="gramEnd"/>
          </w:p>
          <w:p w14:paraId="61B4148F" w14:textId="31902C00" w:rsidR="00584D24" w:rsidRDefault="794119F9" w:rsidP="5F63DEF4">
            <w:pPr>
              <w:spacing w:after="120"/>
              <w:rPr>
                <w:rFonts w:ascii="Avenir Next LT Pro" w:eastAsia="Avenir Next LT Pro" w:hAnsi="Avenir Next LT Pro" w:cs="Avenir Next LT Pro"/>
                <w:color w:val="000000" w:themeColor="text1"/>
              </w:rPr>
            </w:pPr>
            <w:r w:rsidRPr="5F63DEF4">
              <w:rPr>
                <w:rFonts w:ascii="Avenir Next LT Pro" w:eastAsia="Avenir Next LT Pro" w:hAnsi="Avenir Next LT Pro" w:cs="Avenir Next LT Pro"/>
                <w:b/>
                <w:bCs/>
                <w:color w:val="000000" w:themeColor="text1"/>
              </w:rPr>
              <w:t>Regeneration in action</w:t>
            </w:r>
            <w:r w:rsidRPr="5F63DEF4">
              <w:rPr>
                <w:rFonts w:ascii="Avenir Next LT Pro" w:eastAsia="Avenir Next LT Pro" w:hAnsi="Avenir Next LT Pro" w:cs="Avenir Next LT Pro"/>
                <w:color w:val="000000" w:themeColor="text1"/>
              </w:rPr>
              <w:t xml:space="preserve"> - We seek to be a real-life model of regenerative practice and instill this at the core of everything we do.</w:t>
            </w:r>
          </w:p>
          <w:p w14:paraId="245684A5" w14:textId="6408863F" w:rsidR="00584D24" w:rsidRDefault="794119F9" w:rsidP="5F63DEF4">
            <w:pPr>
              <w:spacing w:after="120"/>
              <w:rPr>
                <w:rFonts w:ascii="Avenir Next LT Pro" w:eastAsia="Avenir Next LT Pro" w:hAnsi="Avenir Next LT Pro" w:cs="Avenir Next LT Pro"/>
                <w:color w:val="053B52"/>
              </w:rPr>
            </w:pPr>
            <w:r w:rsidRPr="5F63DEF4">
              <w:rPr>
                <w:rFonts w:ascii="Avenir Next LT Pro" w:eastAsia="Avenir Next LT Pro" w:hAnsi="Avenir Next LT Pro" w:cs="Avenir Next LT Pro"/>
                <w:b/>
                <w:bCs/>
                <w:color w:val="053B52"/>
              </w:rPr>
              <w:t>Collaborate</w:t>
            </w:r>
          </w:p>
          <w:p w14:paraId="361E4739" w14:textId="5B8DCA18" w:rsidR="00584D24" w:rsidRDefault="794119F9" w:rsidP="5F63DEF4">
            <w:pPr>
              <w:spacing w:after="120"/>
              <w:rPr>
                <w:rFonts w:ascii="Avenir Next LT Pro" w:eastAsia="Avenir Next LT Pro" w:hAnsi="Avenir Next LT Pro" w:cs="Avenir Next LT Pro"/>
                <w:color w:val="000000" w:themeColor="text1"/>
              </w:rPr>
            </w:pPr>
            <w:r w:rsidRPr="5F63DEF4">
              <w:rPr>
                <w:rFonts w:ascii="Avenir Next LT Pro" w:eastAsia="Avenir Next LT Pro" w:hAnsi="Avenir Next LT Pro" w:cs="Avenir Next LT Pro"/>
                <w:b/>
                <w:bCs/>
                <w:color w:val="000000" w:themeColor="text1"/>
              </w:rPr>
              <w:t>Making a Difference Together</w:t>
            </w:r>
            <w:r w:rsidRPr="5F63DEF4">
              <w:rPr>
                <w:rFonts w:ascii="Avenir Next LT Pro" w:eastAsia="Avenir Next LT Pro" w:hAnsi="Avenir Next LT Pro" w:cs="Avenir Next LT Pro"/>
                <w:color w:val="000000" w:themeColor="text1"/>
              </w:rPr>
              <w:t xml:space="preserve"> - People and partnerships are at the heart of our </w:t>
            </w:r>
            <w:proofErr w:type="spellStart"/>
            <w:r w:rsidRPr="5F63DEF4">
              <w:rPr>
                <w:rFonts w:ascii="Avenir Next LT Pro" w:eastAsia="Avenir Next LT Pro" w:hAnsi="Avenir Next LT Pro" w:cs="Avenir Next LT Pro"/>
                <w:color w:val="000000" w:themeColor="text1"/>
              </w:rPr>
              <w:t>organisation</w:t>
            </w:r>
            <w:proofErr w:type="spellEnd"/>
            <w:r w:rsidRPr="5F63DEF4">
              <w:rPr>
                <w:rFonts w:ascii="Avenir Next LT Pro" w:eastAsia="Avenir Next LT Pro" w:hAnsi="Avenir Next LT Pro" w:cs="Avenir Next LT Pro"/>
                <w:color w:val="000000" w:themeColor="text1"/>
              </w:rPr>
              <w:t>. We acknowledge that to achieve real change we need to work with others. This collaborative approach is key to our success.</w:t>
            </w:r>
          </w:p>
          <w:p w14:paraId="5A679872" w14:textId="6B11DC30" w:rsidR="00584D24" w:rsidRDefault="794119F9" w:rsidP="5F63DEF4">
            <w:pPr>
              <w:spacing w:after="120"/>
              <w:rPr>
                <w:rFonts w:ascii="Avenir Next LT Pro" w:eastAsia="Avenir Next LT Pro" w:hAnsi="Avenir Next LT Pro" w:cs="Avenir Next LT Pro"/>
                <w:color w:val="A2B437"/>
              </w:rPr>
            </w:pPr>
            <w:r w:rsidRPr="5F63DEF4">
              <w:rPr>
                <w:rFonts w:ascii="Avenir Next LT Pro" w:eastAsia="Avenir Next LT Pro" w:hAnsi="Avenir Next LT Pro" w:cs="Avenir Next LT Pro"/>
                <w:b/>
                <w:bCs/>
                <w:color w:val="A2B437"/>
              </w:rPr>
              <w:t>Be Inclusive</w:t>
            </w:r>
          </w:p>
          <w:p w14:paraId="3CA3A16A" w14:textId="5FF53AE6" w:rsidR="00584D24" w:rsidRDefault="794119F9" w:rsidP="5F63DEF4">
            <w:pPr>
              <w:spacing w:after="120"/>
              <w:rPr>
                <w:rFonts w:ascii="Avenir Next LT Pro" w:eastAsia="Avenir Next LT Pro" w:hAnsi="Avenir Next LT Pro" w:cs="Avenir Next LT Pro"/>
                <w:color w:val="000000" w:themeColor="text1"/>
              </w:rPr>
            </w:pPr>
            <w:r w:rsidRPr="5F63DEF4">
              <w:rPr>
                <w:rFonts w:ascii="Avenir Next LT Pro" w:eastAsia="Avenir Next LT Pro" w:hAnsi="Avenir Next LT Pro" w:cs="Avenir Next LT Pro"/>
                <w:b/>
                <w:bCs/>
                <w:color w:val="000000" w:themeColor="text1"/>
              </w:rPr>
              <w:t>A fair and inclusive environment</w:t>
            </w:r>
            <w:r w:rsidRPr="5F63DEF4">
              <w:rPr>
                <w:rFonts w:ascii="Avenir Next LT Pro" w:eastAsia="Avenir Next LT Pro" w:hAnsi="Avenir Next LT Pro" w:cs="Avenir Next LT Pro"/>
                <w:color w:val="000000" w:themeColor="text1"/>
              </w:rPr>
              <w:t xml:space="preserve"> - We champion and promote inclusion, equality, and diversity always. We aspire to be an </w:t>
            </w:r>
            <w:proofErr w:type="spellStart"/>
            <w:r w:rsidRPr="5F63DEF4">
              <w:rPr>
                <w:rFonts w:ascii="Avenir Next LT Pro" w:eastAsia="Avenir Next LT Pro" w:hAnsi="Avenir Next LT Pro" w:cs="Avenir Next LT Pro"/>
                <w:color w:val="000000" w:themeColor="text1"/>
              </w:rPr>
              <w:t>organisation</w:t>
            </w:r>
            <w:proofErr w:type="spellEnd"/>
            <w:r w:rsidRPr="5F63DEF4">
              <w:rPr>
                <w:rFonts w:ascii="Avenir Next LT Pro" w:eastAsia="Avenir Next LT Pro" w:hAnsi="Avenir Next LT Pro" w:cs="Avenir Next LT Pro"/>
                <w:color w:val="000000" w:themeColor="text1"/>
              </w:rPr>
              <w:t xml:space="preserve"> where people feel valued and included equally. </w:t>
            </w:r>
          </w:p>
          <w:p w14:paraId="6CFF936A" w14:textId="492C3934" w:rsidR="00584D24" w:rsidRDefault="794119F9" w:rsidP="5F63DEF4">
            <w:pPr>
              <w:spacing w:after="120"/>
              <w:rPr>
                <w:rFonts w:ascii="Avenir Next LT Pro" w:eastAsia="Avenir Next LT Pro" w:hAnsi="Avenir Next LT Pro" w:cs="Avenir Next LT Pro"/>
                <w:color w:val="E06D2B"/>
              </w:rPr>
            </w:pPr>
            <w:r w:rsidRPr="5F63DEF4">
              <w:rPr>
                <w:rFonts w:ascii="Avenir Next LT Pro" w:eastAsia="Avenir Next LT Pro" w:hAnsi="Avenir Next LT Pro" w:cs="Avenir Next LT Pro"/>
                <w:b/>
                <w:bCs/>
                <w:color w:val="E06D2B"/>
              </w:rPr>
              <w:t>Take Ownership</w:t>
            </w:r>
          </w:p>
          <w:p w14:paraId="56C210EA" w14:textId="4E190633" w:rsidR="00584D24" w:rsidRPr="0075187F" w:rsidRDefault="794119F9" w:rsidP="5F63DEF4">
            <w:pPr>
              <w:spacing w:after="120"/>
              <w:rPr>
                <w:rFonts w:ascii="Avenir Next LT Pro" w:eastAsia="Avenir Next LT Pro" w:hAnsi="Avenir Next LT Pro" w:cs="Avenir Next LT Pro"/>
                <w:color w:val="000000" w:themeColor="text1"/>
              </w:rPr>
            </w:pPr>
            <w:r w:rsidRPr="5F63DEF4">
              <w:rPr>
                <w:rFonts w:ascii="Avenir Next LT Pro" w:eastAsia="Avenir Next LT Pro" w:hAnsi="Avenir Next LT Pro" w:cs="Avenir Next LT Pro"/>
                <w:b/>
                <w:bCs/>
                <w:color w:val="000000" w:themeColor="text1"/>
              </w:rPr>
              <w:t>Personal and collective responsibility</w:t>
            </w:r>
            <w:r w:rsidRPr="5F63DEF4">
              <w:rPr>
                <w:rFonts w:ascii="Avenir Next LT Pro" w:eastAsia="Avenir Next LT Pro" w:hAnsi="Avenir Next LT Pro" w:cs="Avenir Next LT Pro"/>
                <w:color w:val="000000" w:themeColor="text1"/>
              </w:rPr>
              <w:t xml:space="preserve"> - Bore Place belongs to us all. Together we care for the land and provide a well-managed, accessible space, rich in wildlife where our values are central to our actions and choices.</w:t>
            </w:r>
          </w:p>
        </w:tc>
      </w:tr>
    </w:tbl>
    <w:p w14:paraId="614BD390" w14:textId="77777777" w:rsidR="00584D24" w:rsidRDefault="00584D24" w:rsidP="5F63DEF4">
      <w:pPr>
        <w:tabs>
          <w:tab w:val="left" w:pos="1093"/>
        </w:tabs>
        <w:spacing w:after="0"/>
        <w:rPr>
          <w:rFonts w:ascii="avenir" w:eastAsia="avenir" w:hAnsi="avenir" w:cs="avenir"/>
          <w:b/>
          <w:bC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42"/>
      </w:tblGrid>
      <w:tr w:rsidR="001B5F3B" w:rsidRPr="00B22769" w14:paraId="040CD9D8" w14:textId="77777777" w:rsidTr="5F63DEF4">
        <w:trPr>
          <w:trHeight w:val="397"/>
        </w:trPr>
        <w:tc>
          <w:tcPr>
            <w:tcW w:w="10742" w:type="dxa"/>
            <w:shd w:val="clear" w:color="auto" w:fill="D9D9D9" w:themeFill="background1" w:themeFillShade="D9"/>
            <w:vAlign w:val="center"/>
          </w:tcPr>
          <w:p w14:paraId="22DFF027" w14:textId="77777777" w:rsidR="001B5F3B" w:rsidRPr="00B22769" w:rsidRDefault="001B5F3B" w:rsidP="5F63DEF4">
            <w:pPr>
              <w:spacing w:after="0"/>
              <w:rPr>
                <w:rFonts w:ascii="avenir" w:eastAsia="avenir" w:hAnsi="avenir" w:cs="avenir"/>
                <w:b/>
                <w:bCs/>
              </w:rPr>
            </w:pPr>
            <w:r w:rsidRPr="5F63DEF4">
              <w:rPr>
                <w:rFonts w:ascii="avenir" w:eastAsia="avenir" w:hAnsi="avenir" w:cs="avenir"/>
                <w:b/>
                <w:bCs/>
              </w:rPr>
              <w:t>Benefits of the role and working at Bore Place</w:t>
            </w:r>
          </w:p>
        </w:tc>
      </w:tr>
      <w:tr w:rsidR="001B5F3B" w:rsidRPr="00687BB8" w14:paraId="1934245E" w14:textId="77777777" w:rsidTr="5F63DEF4">
        <w:trPr>
          <w:trHeight w:val="454"/>
        </w:trPr>
        <w:tc>
          <w:tcPr>
            <w:tcW w:w="10742" w:type="dxa"/>
            <w:vAlign w:val="center"/>
          </w:tcPr>
          <w:p w14:paraId="06C4692A" w14:textId="4FFCF4E7" w:rsidR="002F14DF" w:rsidRPr="002F14DF" w:rsidRDefault="002F14DF" w:rsidP="5F63DEF4">
            <w:pPr>
              <w:pStyle w:val="NormalWeb"/>
              <w:numPr>
                <w:ilvl w:val="0"/>
                <w:numId w:val="43"/>
              </w:numPr>
              <w:rPr>
                <w:rFonts w:ascii="Avenir Next LT Pro" w:eastAsia="Avenir Next LT Pro" w:hAnsi="Avenir Next LT Pro" w:cs="Avenir Next LT Pro"/>
                <w:sz w:val="22"/>
                <w:szCs w:val="22"/>
              </w:rPr>
            </w:pPr>
            <w:r w:rsidRPr="5F63DEF4">
              <w:rPr>
                <w:rFonts w:ascii="Avenir Next LT Pro" w:eastAsia="Avenir Next LT Pro" w:hAnsi="Avenir Next LT Pro" w:cs="Avenir Next LT Pro"/>
                <w:sz w:val="22"/>
                <w:szCs w:val="22"/>
              </w:rPr>
              <w:t>A dynamic and diverse role where you can make a real impact.</w:t>
            </w:r>
          </w:p>
          <w:p w14:paraId="3803283B" w14:textId="2B813D37" w:rsidR="002F14DF" w:rsidRPr="002F14DF" w:rsidRDefault="002F14DF" w:rsidP="5F63DEF4">
            <w:pPr>
              <w:pStyle w:val="NormalWeb"/>
              <w:numPr>
                <w:ilvl w:val="0"/>
                <w:numId w:val="43"/>
              </w:numPr>
              <w:rPr>
                <w:rFonts w:ascii="Avenir Next LT Pro" w:eastAsia="Avenir Next LT Pro" w:hAnsi="Avenir Next LT Pro" w:cs="Avenir Next LT Pro"/>
                <w:sz w:val="22"/>
                <w:szCs w:val="22"/>
              </w:rPr>
            </w:pPr>
            <w:r w:rsidRPr="5F63DEF4">
              <w:rPr>
                <w:rFonts w:ascii="Avenir Next LT Pro" w:eastAsia="Avenir Next LT Pro" w:hAnsi="Avenir Next LT Pro" w:cs="Avenir Next LT Pro"/>
                <w:sz w:val="22"/>
                <w:szCs w:val="22"/>
              </w:rPr>
              <w:t>Flexible working arrangements.</w:t>
            </w:r>
          </w:p>
          <w:p w14:paraId="6C2B2D35" w14:textId="64C9EDC9" w:rsidR="002F14DF" w:rsidRPr="002F14DF" w:rsidRDefault="002F14DF" w:rsidP="5F63DEF4">
            <w:pPr>
              <w:pStyle w:val="NormalWeb"/>
              <w:numPr>
                <w:ilvl w:val="0"/>
                <w:numId w:val="43"/>
              </w:numPr>
              <w:rPr>
                <w:rFonts w:ascii="Avenir Next LT Pro" w:eastAsia="Avenir Next LT Pro" w:hAnsi="Avenir Next LT Pro" w:cs="Avenir Next LT Pro"/>
                <w:sz w:val="22"/>
                <w:szCs w:val="22"/>
              </w:rPr>
            </w:pPr>
            <w:r w:rsidRPr="5F63DEF4">
              <w:rPr>
                <w:rFonts w:ascii="Avenir Next LT Pro" w:eastAsia="Avenir Next LT Pro" w:hAnsi="Avenir Next LT Pro" w:cs="Avenir Next LT Pro"/>
                <w:sz w:val="22"/>
                <w:szCs w:val="22"/>
              </w:rPr>
              <w:t>Competitive salary and a comprehensive benefits package:</w:t>
            </w:r>
          </w:p>
          <w:p w14:paraId="4F7238EC" w14:textId="77777777" w:rsidR="002F14DF" w:rsidRPr="002F14DF" w:rsidRDefault="002F14DF" w:rsidP="5F63DEF4">
            <w:pPr>
              <w:pStyle w:val="NormalWeb"/>
              <w:numPr>
                <w:ilvl w:val="1"/>
                <w:numId w:val="43"/>
              </w:numPr>
              <w:rPr>
                <w:rFonts w:ascii="Avenir Next LT Pro" w:eastAsia="Avenir Next LT Pro" w:hAnsi="Avenir Next LT Pro" w:cs="Avenir Next LT Pro"/>
                <w:sz w:val="22"/>
                <w:szCs w:val="22"/>
              </w:rPr>
            </w:pPr>
            <w:r w:rsidRPr="5F63DEF4">
              <w:rPr>
                <w:rFonts w:ascii="Avenir Next LT Pro" w:eastAsia="Avenir Next LT Pro" w:hAnsi="Avenir Next LT Pro" w:cs="Avenir Next LT Pro"/>
                <w:sz w:val="22"/>
                <w:szCs w:val="22"/>
              </w:rPr>
              <w:t>38 days of paid holiday (including bank holidays)</w:t>
            </w:r>
          </w:p>
          <w:p w14:paraId="6BFE9A83" w14:textId="77777777" w:rsidR="002F14DF" w:rsidRPr="002F14DF" w:rsidRDefault="002F14DF" w:rsidP="5F63DEF4">
            <w:pPr>
              <w:pStyle w:val="NormalWeb"/>
              <w:numPr>
                <w:ilvl w:val="1"/>
                <w:numId w:val="43"/>
              </w:numPr>
              <w:rPr>
                <w:rFonts w:ascii="Avenir Next LT Pro" w:eastAsia="Avenir Next LT Pro" w:hAnsi="Avenir Next LT Pro" w:cs="Avenir Next LT Pro"/>
                <w:sz w:val="22"/>
                <w:szCs w:val="22"/>
              </w:rPr>
            </w:pPr>
            <w:r w:rsidRPr="5F63DEF4">
              <w:rPr>
                <w:rFonts w:ascii="Avenir Next LT Pro" w:eastAsia="Avenir Next LT Pro" w:hAnsi="Avenir Next LT Pro" w:cs="Avenir Next LT Pro"/>
                <w:sz w:val="22"/>
                <w:szCs w:val="22"/>
              </w:rPr>
              <w:t>Pension scheme</w:t>
            </w:r>
          </w:p>
          <w:p w14:paraId="217A7932" w14:textId="77777777" w:rsidR="002F14DF" w:rsidRPr="002F14DF" w:rsidRDefault="002F14DF" w:rsidP="5F63DEF4">
            <w:pPr>
              <w:pStyle w:val="NormalWeb"/>
              <w:numPr>
                <w:ilvl w:val="1"/>
                <w:numId w:val="43"/>
              </w:numPr>
              <w:rPr>
                <w:rFonts w:ascii="Avenir Next LT Pro" w:eastAsia="Avenir Next LT Pro" w:hAnsi="Avenir Next LT Pro" w:cs="Avenir Next LT Pro"/>
                <w:sz w:val="22"/>
                <w:szCs w:val="22"/>
              </w:rPr>
            </w:pPr>
            <w:r w:rsidRPr="5F63DEF4">
              <w:rPr>
                <w:rFonts w:ascii="Avenir Next LT Pro" w:eastAsia="Avenir Next LT Pro" w:hAnsi="Avenir Next LT Pro" w:cs="Avenir Next LT Pro"/>
                <w:sz w:val="22"/>
                <w:szCs w:val="22"/>
              </w:rPr>
              <w:t>Coaching and personal development opportunities</w:t>
            </w:r>
          </w:p>
          <w:p w14:paraId="72883253" w14:textId="77777777" w:rsidR="002F14DF" w:rsidRPr="002F14DF" w:rsidRDefault="002F14DF" w:rsidP="5F63DEF4">
            <w:pPr>
              <w:pStyle w:val="NormalWeb"/>
              <w:numPr>
                <w:ilvl w:val="1"/>
                <w:numId w:val="43"/>
              </w:numPr>
              <w:rPr>
                <w:rFonts w:ascii="Avenir Next LT Pro" w:eastAsia="Avenir Next LT Pro" w:hAnsi="Avenir Next LT Pro" w:cs="Avenir Next LT Pro"/>
                <w:sz w:val="22"/>
                <w:szCs w:val="22"/>
              </w:rPr>
            </w:pPr>
            <w:r w:rsidRPr="5F63DEF4">
              <w:rPr>
                <w:rFonts w:ascii="Avenir Next LT Pro" w:eastAsia="Avenir Next LT Pro" w:hAnsi="Avenir Next LT Pro" w:cs="Avenir Next LT Pro"/>
                <w:sz w:val="22"/>
                <w:szCs w:val="22"/>
              </w:rPr>
              <w:t>Life insurance and Employee Assistance Programme</w:t>
            </w:r>
          </w:p>
          <w:p w14:paraId="6DFF9F13" w14:textId="77777777" w:rsidR="002F14DF" w:rsidRPr="002F14DF" w:rsidRDefault="002F14DF" w:rsidP="5F63DEF4">
            <w:pPr>
              <w:pStyle w:val="NormalWeb"/>
              <w:numPr>
                <w:ilvl w:val="1"/>
                <w:numId w:val="43"/>
              </w:numPr>
              <w:rPr>
                <w:rFonts w:ascii="Avenir Next LT Pro" w:eastAsia="Avenir Next LT Pro" w:hAnsi="Avenir Next LT Pro" w:cs="Avenir Next LT Pro"/>
                <w:sz w:val="22"/>
                <w:szCs w:val="22"/>
              </w:rPr>
            </w:pPr>
            <w:r w:rsidRPr="5F63DEF4">
              <w:rPr>
                <w:rFonts w:ascii="Avenir Next LT Pro" w:eastAsia="Avenir Next LT Pro" w:hAnsi="Avenir Next LT Pro" w:cs="Avenir Next LT Pro"/>
                <w:sz w:val="22"/>
                <w:szCs w:val="22"/>
              </w:rPr>
              <w:t>Discounts on courses and food</w:t>
            </w:r>
          </w:p>
          <w:p w14:paraId="3F9383CD" w14:textId="32322B27" w:rsidR="001B5F3B" w:rsidRPr="002F14DF" w:rsidRDefault="002F14DF" w:rsidP="5F63DEF4">
            <w:pPr>
              <w:pStyle w:val="NormalWeb"/>
              <w:numPr>
                <w:ilvl w:val="0"/>
                <w:numId w:val="43"/>
              </w:numPr>
              <w:rPr>
                <w:rFonts w:ascii="Avenir Next LT Pro" w:eastAsia="Avenir Next LT Pro" w:hAnsi="Avenir Next LT Pro" w:cs="Avenir Next LT Pro"/>
                <w:sz w:val="22"/>
                <w:szCs w:val="22"/>
              </w:rPr>
            </w:pPr>
            <w:r w:rsidRPr="5F63DEF4">
              <w:rPr>
                <w:rFonts w:ascii="Avenir Next LT Pro" w:eastAsia="Avenir Next LT Pro" w:hAnsi="Avenir Next LT Pro" w:cs="Avenir Next LT Pro"/>
                <w:sz w:val="22"/>
                <w:szCs w:val="22"/>
              </w:rPr>
              <w:t>A stunning countryside location with free on-site parking</w:t>
            </w:r>
          </w:p>
        </w:tc>
      </w:tr>
    </w:tbl>
    <w:p w14:paraId="6EF5606F" w14:textId="77777777" w:rsidR="001F5119" w:rsidRDefault="001F5119" w:rsidP="5F63DEF4">
      <w:pPr>
        <w:autoSpaceDE w:val="0"/>
        <w:autoSpaceDN w:val="0"/>
        <w:adjustRightInd w:val="0"/>
        <w:rPr>
          <w:rFonts w:ascii="avenir" w:eastAsia="avenir" w:hAnsi="avenir" w:cs="avenir"/>
          <w:color w:val="000000" w:themeColor="text1"/>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42"/>
      </w:tblGrid>
      <w:tr w:rsidR="001F5119" w14:paraId="401A9691" w14:textId="77777777" w:rsidTr="5F63DEF4">
        <w:trPr>
          <w:trHeight w:val="397"/>
        </w:trPr>
        <w:tc>
          <w:tcPr>
            <w:tcW w:w="1074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6817962" w14:textId="77777777" w:rsidR="001F5119" w:rsidRDefault="001F5119" w:rsidP="5F63DEF4">
            <w:pPr>
              <w:rPr>
                <w:rFonts w:ascii="avenir" w:eastAsia="avenir" w:hAnsi="avenir" w:cs="avenir"/>
                <w:b/>
                <w:bCs/>
                <w:color w:val="000000" w:themeColor="text1"/>
              </w:rPr>
            </w:pPr>
            <w:r w:rsidRPr="5F63DEF4">
              <w:rPr>
                <w:rFonts w:ascii="avenir" w:eastAsia="avenir" w:hAnsi="avenir" w:cs="avenir"/>
                <w:b/>
                <w:bCs/>
                <w:color w:val="000000" w:themeColor="text1"/>
              </w:rPr>
              <w:t>Diversity</w:t>
            </w:r>
          </w:p>
        </w:tc>
      </w:tr>
      <w:tr w:rsidR="001F5119" w14:paraId="7299DD18" w14:textId="77777777" w:rsidTr="5F63DEF4">
        <w:trPr>
          <w:trHeight w:val="454"/>
        </w:trPr>
        <w:tc>
          <w:tcPr>
            <w:tcW w:w="10742" w:type="dxa"/>
            <w:tcBorders>
              <w:top w:val="single" w:sz="12" w:space="0" w:color="auto"/>
              <w:left w:val="single" w:sz="12" w:space="0" w:color="auto"/>
              <w:bottom w:val="single" w:sz="12" w:space="0" w:color="auto"/>
              <w:right w:val="single" w:sz="12" w:space="0" w:color="auto"/>
            </w:tcBorders>
            <w:vAlign w:val="center"/>
            <w:hideMark/>
          </w:tcPr>
          <w:p w14:paraId="79DB7163" w14:textId="466071C8" w:rsidR="001F5119" w:rsidRPr="00BA5005" w:rsidRDefault="00BA5005" w:rsidP="5F63DEF4">
            <w:pPr>
              <w:spacing w:before="120" w:after="120"/>
              <w:rPr>
                <w:rFonts w:ascii="Avenir Next LT Pro" w:eastAsia="Avenir Next LT Pro" w:hAnsi="Avenir Next LT Pro" w:cs="Avenir Next LT Pro"/>
                <w:color w:val="000000" w:themeColor="text1"/>
                <w:shd w:val="clear" w:color="auto" w:fill="FFFFFF"/>
                <w:lang w:eastAsia="en-GB"/>
              </w:rPr>
            </w:pPr>
            <w:r w:rsidRPr="5F63DEF4">
              <w:rPr>
                <w:rFonts w:ascii="Avenir Next LT Pro" w:eastAsia="Avenir Next LT Pro" w:hAnsi="Avenir Next LT Pro" w:cs="Avenir Next LT Pro"/>
              </w:rPr>
              <w:t xml:space="preserve">At Bore Place, we are committed to fostering a diverse and inclusive workplace. We welcome applicants from all backgrounds and </w:t>
            </w:r>
            <w:proofErr w:type="gramStart"/>
            <w:r w:rsidRPr="5F63DEF4">
              <w:rPr>
                <w:rFonts w:ascii="Avenir Next LT Pro" w:eastAsia="Avenir Next LT Pro" w:hAnsi="Avenir Next LT Pro" w:cs="Avenir Next LT Pro"/>
              </w:rPr>
              <w:t>are dedicated to providing</w:t>
            </w:r>
            <w:proofErr w:type="gramEnd"/>
            <w:r w:rsidRPr="5F63DEF4">
              <w:rPr>
                <w:rFonts w:ascii="Avenir Next LT Pro" w:eastAsia="Avenir Next LT Pro" w:hAnsi="Avenir Next LT Pro" w:cs="Avenir Next LT Pro"/>
              </w:rPr>
              <w:t xml:space="preserve"> equal opportunities. We strive to make our hiring process accessible to all, so please inform us of any special arrangements you may need.</w:t>
            </w:r>
          </w:p>
        </w:tc>
      </w:tr>
    </w:tbl>
    <w:p w14:paraId="36C08F10" w14:textId="77777777" w:rsidR="001F5119" w:rsidRPr="00B56E5D" w:rsidRDefault="001F5119" w:rsidP="5F63DEF4">
      <w:pPr>
        <w:autoSpaceDE w:val="0"/>
        <w:autoSpaceDN w:val="0"/>
        <w:adjustRightInd w:val="0"/>
        <w:spacing w:after="0" w:line="240" w:lineRule="auto"/>
        <w:rPr>
          <w:rFonts w:ascii="avenir" w:eastAsia="avenir" w:hAnsi="avenir" w:cs="avenir"/>
          <w:color w:val="000000" w:themeColor="text1"/>
          <w:lang w:val="en-GB"/>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42"/>
      </w:tblGrid>
      <w:tr w:rsidR="00B56E5D" w:rsidRPr="00B56E5D" w14:paraId="24D84748" w14:textId="77777777" w:rsidTr="5F63DEF4">
        <w:trPr>
          <w:trHeight w:val="30"/>
        </w:trPr>
        <w:tc>
          <w:tcPr>
            <w:tcW w:w="10742" w:type="dxa"/>
            <w:shd w:val="clear" w:color="auto" w:fill="D9D9D9" w:themeFill="background1" w:themeFillShade="D9"/>
            <w:vAlign w:val="center"/>
          </w:tcPr>
          <w:p w14:paraId="128F7716" w14:textId="19794D3E" w:rsidR="00B56E5D" w:rsidRPr="00B56E5D" w:rsidRDefault="00D702DD" w:rsidP="5F63DEF4">
            <w:pPr>
              <w:spacing w:after="0"/>
              <w:rPr>
                <w:rFonts w:ascii="avenir" w:eastAsia="avenir" w:hAnsi="avenir" w:cs="avenir"/>
                <w:b/>
                <w:bCs/>
                <w:color w:val="000000" w:themeColor="text1"/>
              </w:rPr>
            </w:pPr>
            <w:r w:rsidRPr="5F63DEF4">
              <w:rPr>
                <w:rFonts w:ascii="avenir" w:eastAsia="avenir" w:hAnsi="avenir" w:cs="avenir"/>
                <w:b/>
                <w:bCs/>
                <w:color w:val="000000" w:themeColor="text1"/>
              </w:rPr>
              <w:t xml:space="preserve">Safeguarding and </w:t>
            </w:r>
            <w:r w:rsidR="00B56E5D" w:rsidRPr="5F63DEF4">
              <w:rPr>
                <w:rFonts w:ascii="avenir" w:eastAsia="avenir" w:hAnsi="avenir" w:cs="avenir"/>
                <w:b/>
                <w:bCs/>
                <w:color w:val="000000" w:themeColor="text1"/>
              </w:rPr>
              <w:t>DBS</w:t>
            </w:r>
          </w:p>
        </w:tc>
      </w:tr>
      <w:tr w:rsidR="00B56E5D" w:rsidRPr="00B56E5D" w14:paraId="0755C866" w14:textId="77777777" w:rsidTr="5F63DEF4">
        <w:trPr>
          <w:trHeight w:val="454"/>
        </w:trPr>
        <w:tc>
          <w:tcPr>
            <w:tcW w:w="10742" w:type="dxa"/>
            <w:vAlign w:val="center"/>
          </w:tcPr>
          <w:p w14:paraId="18336927" w14:textId="2666482E" w:rsidR="00B56E5D" w:rsidRPr="0075187F" w:rsidRDefault="2E15AB03" w:rsidP="5F63DEF4">
            <w:pPr>
              <w:spacing w:before="120" w:after="120"/>
              <w:rPr>
                <w:rFonts w:ascii="Avenir Next LT Pro" w:eastAsia="Avenir Next LT Pro" w:hAnsi="Avenir Next LT Pro" w:cs="Avenir Next LT Pro"/>
                <w:lang w:val="en-GB"/>
              </w:rPr>
            </w:pPr>
            <w:r w:rsidRPr="5F63DEF4">
              <w:rPr>
                <w:rFonts w:ascii="Avenir Next LT Pro" w:eastAsia="Avenir Next LT Pro" w:hAnsi="Avenir Next LT Pro" w:cs="Avenir Next LT Pro"/>
                <w:color w:val="000000" w:themeColor="text1"/>
                <w:lang w:val="en-GB"/>
              </w:rPr>
              <w:t>The safety and welfare of children and other vulnerable people at Bore Place is extremely important to us and is why we pride ourselves on our Safeguarding procedures.  All positions at Bore Place are subject to a Disclosure &amp; Barring Service (DBS) check at the appropriate level. </w:t>
            </w:r>
          </w:p>
        </w:tc>
      </w:tr>
    </w:tbl>
    <w:p w14:paraId="0C14B39A" w14:textId="77777777" w:rsidR="001F5119" w:rsidRPr="00B56E5D" w:rsidRDefault="001F5119" w:rsidP="5F63DEF4">
      <w:pPr>
        <w:autoSpaceDE w:val="0"/>
        <w:autoSpaceDN w:val="0"/>
        <w:adjustRightInd w:val="0"/>
        <w:spacing w:after="0" w:line="240" w:lineRule="auto"/>
        <w:rPr>
          <w:rFonts w:ascii="avenir" w:eastAsia="avenir" w:hAnsi="avenir" w:cs="avenir"/>
          <w:color w:val="000000" w:themeColor="text1"/>
          <w:lang w:val="en-GB"/>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42"/>
      </w:tblGrid>
      <w:tr w:rsidR="00B56E5D" w:rsidRPr="00B56E5D" w14:paraId="32EE0F0E" w14:textId="77777777" w:rsidTr="5F63DEF4">
        <w:trPr>
          <w:trHeight w:val="30"/>
        </w:trPr>
        <w:tc>
          <w:tcPr>
            <w:tcW w:w="10742" w:type="dxa"/>
            <w:shd w:val="clear" w:color="auto" w:fill="D9D9D9" w:themeFill="background1" w:themeFillShade="D9"/>
            <w:vAlign w:val="center"/>
          </w:tcPr>
          <w:p w14:paraId="2BA6A3FE" w14:textId="77777777" w:rsidR="00B56E5D" w:rsidRPr="00B56E5D" w:rsidRDefault="00B56E5D" w:rsidP="5F63DEF4">
            <w:pPr>
              <w:spacing w:after="0"/>
              <w:rPr>
                <w:rFonts w:ascii="avenir" w:eastAsia="avenir" w:hAnsi="avenir" w:cs="avenir"/>
                <w:b/>
                <w:bCs/>
                <w:color w:val="000000" w:themeColor="text1"/>
              </w:rPr>
            </w:pPr>
            <w:r w:rsidRPr="5F63DEF4">
              <w:rPr>
                <w:rFonts w:ascii="avenir" w:eastAsia="avenir" w:hAnsi="avenir" w:cs="avenir"/>
                <w:b/>
                <w:bCs/>
                <w:color w:val="000000" w:themeColor="text1"/>
              </w:rPr>
              <w:t>Right to work in the UK</w:t>
            </w:r>
          </w:p>
        </w:tc>
      </w:tr>
      <w:tr w:rsidR="00B56E5D" w:rsidRPr="00B56E5D" w14:paraId="169845FF" w14:textId="77777777" w:rsidTr="5F63DEF4">
        <w:trPr>
          <w:trHeight w:val="454"/>
        </w:trPr>
        <w:tc>
          <w:tcPr>
            <w:tcW w:w="10742" w:type="dxa"/>
            <w:vAlign w:val="center"/>
          </w:tcPr>
          <w:p w14:paraId="71C4665F" w14:textId="4F4AE731" w:rsidR="00B56E5D" w:rsidRPr="00B56E5D" w:rsidRDefault="15C93C6E" w:rsidP="5F63DEF4">
            <w:pPr>
              <w:spacing w:before="240" w:line="240" w:lineRule="auto"/>
              <w:textAlignment w:val="baseline"/>
              <w:rPr>
                <w:rFonts w:ascii="Avenir Next LT Pro" w:eastAsia="Avenir Next LT Pro" w:hAnsi="Avenir Next LT Pro" w:cs="Avenir Next LT Pro"/>
                <w:color w:val="000000" w:themeColor="text1"/>
                <w:lang w:val="en-GB" w:eastAsia="en-GB"/>
              </w:rPr>
            </w:pPr>
            <w:r w:rsidRPr="5F63DEF4">
              <w:rPr>
                <w:rFonts w:ascii="Avenir Next LT Pro" w:eastAsia="Avenir Next LT Pro" w:hAnsi="Avenir Next LT Pro" w:cs="Avenir Next LT Pro"/>
                <w:color w:val="000000" w:themeColor="text1"/>
                <w:lang w:val="en-GB" w:eastAsia="en-GB"/>
              </w:rPr>
              <w:t>It is a requirement that any successful applicant has the right to work in the UK and can provide evidence of this. This would be an express term and condition of your employment with us.</w:t>
            </w:r>
          </w:p>
        </w:tc>
      </w:tr>
    </w:tbl>
    <w:p w14:paraId="1A649E36" w14:textId="77777777" w:rsidR="00BE791E" w:rsidRDefault="00BE791E" w:rsidP="5F63DEF4">
      <w:pPr>
        <w:rPr>
          <w:rFonts w:ascii="avenir" w:eastAsia="avenir" w:hAnsi="avenir" w:cs="avenir"/>
          <w:color w:val="000000" w:themeColor="text1"/>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42"/>
      </w:tblGrid>
      <w:tr w:rsidR="00BE791E" w:rsidRPr="00B22769" w14:paraId="5E0E8FF6" w14:textId="77777777" w:rsidTr="5F63DEF4">
        <w:trPr>
          <w:trHeight w:val="397"/>
        </w:trPr>
        <w:tc>
          <w:tcPr>
            <w:tcW w:w="10742" w:type="dxa"/>
            <w:shd w:val="clear" w:color="auto" w:fill="D9D9D9" w:themeFill="background1" w:themeFillShade="D9"/>
            <w:vAlign w:val="center"/>
          </w:tcPr>
          <w:p w14:paraId="4536B019" w14:textId="708B2D2C" w:rsidR="00BE791E" w:rsidRPr="00B22769" w:rsidRDefault="00BE791E" w:rsidP="5F63DEF4">
            <w:pPr>
              <w:spacing w:after="0"/>
              <w:rPr>
                <w:rFonts w:ascii="avenir" w:eastAsia="avenir" w:hAnsi="avenir" w:cs="avenir"/>
                <w:b/>
                <w:bCs/>
              </w:rPr>
            </w:pPr>
            <w:r w:rsidRPr="5F63DEF4">
              <w:rPr>
                <w:rFonts w:ascii="avenir" w:eastAsia="avenir" w:hAnsi="avenir" w:cs="avenir"/>
                <w:b/>
                <w:bCs/>
              </w:rPr>
              <w:t>To apply</w:t>
            </w:r>
          </w:p>
        </w:tc>
      </w:tr>
      <w:tr w:rsidR="00BE791E" w:rsidRPr="00687BB8" w14:paraId="6C9BD322" w14:textId="77777777" w:rsidTr="5F63DEF4">
        <w:trPr>
          <w:trHeight w:val="454"/>
        </w:trPr>
        <w:tc>
          <w:tcPr>
            <w:tcW w:w="10742" w:type="dxa"/>
            <w:vAlign w:val="center"/>
          </w:tcPr>
          <w:p w14:paraId="2AE712D8" w14:textId="70110889" w:rsidR="00BE791E" w:rsidRDefault="00BE791E" w:rsidP="5F63DEF4">
            <w:pPr>
              <w:spacing w:before="120" w:after="120"/>
              <w:rPr>
                <w:rFonts w:ascii="Avenir Next LT Pro" w:eastAsia="Avenir Next LT Pro" w:hAnsi="Avenir Next LT Pro" w:cs="Avenir Next LT Pro"/>
                <w:color w:val="000000" w:themeColor="text1"/>
                <w:lang w:val="en-GB"/>
              </w:rPr>
            </w:pPr>
            <w:r w:rsidRPr="5F63DEF4">
              <w:rPr>
                <w:rFonts w:ascii="Avenir Next LT Pro" w:eastAsia="Avenir Next LT Pro" w:hAnsi="Avenir Next LT Pro" w:cs="Avenir Next LT Pro"/>
                <w:color w:val="000000" w:themeColor="text1"/>
                <w:lang w:val="en-GB"/>
              </w:rPr>
              <w:t xml:space="preserve">Please send a CV and cover letter </w:t>
            </w:r>
            <w:r w:rsidR="00A94E9A" w:rsidRPr="5F63DEF4">
              <w:rPr>
                <w:rFonts w:ascii="Avenir Next LT Pro" w:eastAsia="Avenir Next LT Pro" w:hAnsi="Avenir Next LT Pro" w:cs="Avenir Next LT Pro"/>
                <w:color w:val="000000" w:themeColor="text1"/>
                <w:lang w:val="en-GB"/>
              </w:rPr>
              <w:t xml:space="preserve">to </w:t>
            </w:r>
            <w:hyperlink r:id="rId12">
              <w:r w:rsidR="00A94E9A" w:rsidRPr="5F63DEF4">
                <w:rPr>
                  <w:rStyle w:val="Hyperlink"/>
                  <w:rFonts w:ascii="Avenir Next LT Pro" w:eastAsia="Avenir Next LT Pro" w:hAnsi="Avenir Next LT Pro" w:cs="Avenir Next LT Pro"/>
                  <w:lang w:val="en-GB"/>
                </w:rPr>
                <w:t>jobs@boreplace.org</w:t>
              </w:r>
            </w:hyperlink>
            <w:r w:rsidR="00A94E9A" w:rsidRPr="5F63DEF4">
              <w:rPr>
                <w:rFonts w:ascii="Avenir Next LT Pro" w:eastAsia="Avenir Next LT Pro" w:hAnsi="Avenir Next LT Pro" w:cs="Avenir Next LT Pro"/>
                <w:color w:val="000000" w:themeColor="text1"/>
                <w:lang w:val="en-GB"/>
              </w:rPr>
              <w:t xml:space="preserve"> </w:t>
            </w:r>
            <w:r w:rsidR="0015703A" w:rsidRPr="5F63DEF4">
              <w:rPr>
                <w:rFonts w:ascii="Avenir Next LT Pro" w:eastAsia="Avenir Next LT Pro" w:hAnsi="Avenir Next LT Pro" w:cs="Avenir Next LT Pro"/>
                <w:color w:val="000000" w:themeColor="text1"/>
                <w:lang w:val="en-GB"/>
              </w:rPr>
              <w:t>telling us why you are the ideal candidate</w:t>
            </w:r>
          </w:p>
          <w:p w14:paraId="017124C2" w14:textId="5FFB1CA2" w:rsidR="0015703A" w:rsidRPr="007A79FB" w:rsidRDefault="452F6A96" w:rsidP="5F63DEF4">
            <w:pPr>
              <w:spacing w:before="120" w:after="120"/>
              <w:rPr>
                <w:rFonts w:ascii="Avenir Next LT Pro" w:eastAsia="Avenir Next LT Pro" w:hAnsi="Avenir Next LT Pro" w:cs="Avenir Next LT Pro"/>
                <w:color w:val="000000" w:themeColor="text1"/>
                <w:shd w:val="clear" w:color="auto" w:fill="FFFFFF"/>
              </w:rPr>
            </w:pPr>
            <w:r w:rsidRPr="5F63DEF4">
              <w:rPr>
                <w:rFonts w:ascii="Avenir Next LT Pro" w:eastAsia="Avenir Next LT Pro" w:hAnsi="Avenir Next LT Pro" w:cs="Avenir Next LT Pro"/>
                <w:color w:val="000000" w:themeColor="text1"/>
                <w:shd w:val="clear" w:color="auto" w:fill="FFFFFF"/>
              </w:rPr>
              <w:t xml:space="preserve">Deadline: </w:t>
            </w:r>
            <w:r w:rsidR="5BB2605E" w:rsidRPr="5F63DEF4">
              <w:rPr>
                <w:rFonts w:ascii="Avenir Next LT Pro" w:eastAsia="Avenir Next LT Pro" w:hAnsi="Avenir Next LT Pro" w:cs="Avenir Next LT Pro"/>
                <w:color w:val="000000" w:themeColor="text1"/>
                <w:shd w:val="clear" w:color="auto" w:fill="FFFFFF"/>
              </w:rPr>
              <w:t>31</w:t>
            </w:r>
            <w:r w:rsidR="5BB2605E" w:rsidRPr="5F63DEF4">
              <w:rPr>
                <w:rFonts w:ascii="Avenir Next LT Pro" w:eastAsia="Avenir Next LT Pro" w:hAnsi="Avenir Next LT Pro" w:cs="Avenir Next LT Pro"/>
                <w:color w:val="000000" w:themeColor="text1"/>
                <w:shd w:val="clear" w:color="auto" w:fill="FFFFFF"/>
                <w:vertAlign w:val="superscript"/>
              </w:rPr>
              <w:t>st</w:t>
            </w:r>
            <w:r w:rsidR="5BB2605E" w:rsidRPr="5F63DEF4">
              <w:rPr>
                <w:rFonts w:ascii="Avenir Next LT Pro" w:eastAsia="Avenir Next LT Pro" w:hAnsi="Avenir Next LT Pro" w:cs="Avenir Next LT Pro"/>
                <w:color w:val="000000" w:themeColor="text1"/>
                <w:shd w:val="clear" w:color="auto" w:fill="FFFFFF"/>
              </w:rPr>
              <w:t xml:space="preserve"> October 2025</w:t>
            </w:r>
          </w:p>
        </w:tc>
      </w:tr>
    </w:tbl>
    <w:p w14:paraId="30FFA315" w14:textId="77777777" w:rsidR="00BE791E" w:rsidRDefault="00BE791E" w:rsidP="5F63DEF4">
      <w:pPr>
        <w:rPr>
          <w:rFonts w:ascii="avenir" w:eastAsia="avenir" w:hAnsi="avenir" w:cs="avenir"/>
        </w:rPr>
      </w:pPr>
    </w:p>
    <w:p w14:paraId="6D1B23BB" w14:textId="77777777" w:rsidR="00BE791E" w:rsidRPr="00B56E5D" w:rsidRDefault="00BE791E" w:rsidP="5F63DEF4">
      <w:pPr>
        <w:rPr>
          <w:rFonts w:ascii="avenir" w:eastAsia="avenir" w:hAnsi="avenir" w:cs="avenir"/>
          <w:color w:val="000000" w:themeColor="text1"/>
        </w:rPr>
      </w:pPr>
    </w:p>
    <w:sectPr w:rsidR="00BE791E" w:rsidRPr="00B56E5D" w:rsidSect="00283A80">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09" w:left="720"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B3CA8" w14:textId="77777777" w:rsidR="00ED4A25" w:rsidRDefault="00ED4A25" w:rsidP="00C53E21">
      <w:pPr>
        <w:spacing w:after="0" w:line="240" w:lineRule="auto"/>
      </w:pPr>
      <w:r>
        <w:separator/>
      </w:r>
    </w:p>
  </w:endnote>
  <w:endnote w:type="continuationSeparator" w:id="0">
    <w:p w14:paraId="6ED27E59" w14:textId="77777777" w:rsidR="00ED4A25" w:rsidRDefault="00ED4A25" w:rsidP="00C53E21">
      <w:pPr>
        <w:spacing w:after="0" w:line="240" w:lineRule="auto"/>
      </w:pPr>
      <w:r>
        <w:continuationSeparator/>
      </w:r>
    </w:p>
  </w:endnote>
  <w:endnote w:type="continuationNotice" w:id="1">
    <w:p w14:paraId="46BC1CCB" w14:textId="77777777" w:rsidR="00ED4A25" w:rsidRDefault="00ED4A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avenir">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62F2A" w14:textId="77777777" w:rsidR="008F0047" w:rsidRDefault="008F00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2F7B1" w14:textId="77777777" w:rsidR="00CB7D15" w:rsidRPr="00283A80" w:rsidRDefault="00CB7D15" w:rsidP="00CB7D15">
    <w:pPr>
      <w:tabs>
        <w:tab w:val="center" w:pos="4513"/>
        <w:tab w:val="right" w:pos="9026"/>
      </w:tabs>
      <w:spacing w:after="0"/>
      <w:jc w:val="center"/>
      <w:rPr>
        <w:rFonts w:ascii="Segoe UI" w:eastAsia="Calibri" w:hAnsi="Segoe UI" w:cs="Segoe UI"/>
        <w:sz w:val="20"/>
      </w:rPr>
    </w:pPr>
    <w:r w:rsidRPr="00283A80">
      <w:rPr>
        <w:rFonts w:ascii="Segoe UI" w:eastAsia="Calibri" w:hAnsi="Segoe UI" w:cs="Segoe UI"/>
        <w:sz w:val="20"/>
      </w:rPr>
      <w:t>Bore Place, Bore Place Road, Chiddingstone, Kent, TN8 7AR   01732 463255   hello@boreplace.org</w:t>
    </w:r>
  </w:p>
  <w:p w14:paraId="5085900B" w14:textId="13B56A96" w:rsidR="00C53E21" w:rsidRPr="00CB7D15" w:rsidRDefault="00CB7D15" w:rsidP="00CB7D15">
    <w:pPr>
      <w:tabs>
        <w:tab w:val="center" w:pos="4513"/>
        <w:tab w:val="right" w:pos="9026"/>
      </w:tabs>
      <w:spacing w:after="0"/>
      <w:jc w:val="center"/>
      <w:rPr>
        <w:rFonts w:ascii="Segoe UI" w:eastAsia="Calibri" w:hAnsi="Segoe UI" w:cs="Segoe UI"/>
        <w:sz w:val="15"/>
        <w:szCs w:val="15"/>
      </w:rPr>
    </w:pPr>
    <w:r w:rsidRPr="00283A80">
      <w:rPr>
        <w:rFonts w:ascii="Segoe UI" w:eastAsia="Calibri" w:hAnsi="Segoe UI" w:cs="Segoe UI"/>
        <w:sz w:val="15"/>
        <w:szCs w:val="15"/>
      </w:rPr>
      <w:t>Home of the Commonwork Trust (registered charity 1160725 &amp; company 09254227) &amp; Commonwork Organic Farms Ltd (registered company 1977080)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98133" w14:textId="77777777" w:rsidR="00283A80" w:rsidRPr="00283A80" w:rsidRDefault="00283A80" w:rsidP="00283A80">
    <w:pPr>
      <w:tabs>
        <w:tab w:val="center" w:pos="4513"/>
        <w:tab w:val="right" w:pos="9026"/>
      </w:tabs>
      <w:spacing w:after="0"/>
      <w:jc w:val="center"/>
      <w:rPr>
        <w:rFonts w:ascii="Segoe UI" w:eastAsia="Calibri" w:hAnsi="Segoe UI" w:cs="Segoe UI"/>
        <w:sz w:val="20"/>
      </w:rPr>
    </w:pPr>
    <w:r w:rsidRPr="00283A80">
      <w:rPr>
        <w:rFonts w:ascii="Segoe UI" w:eastAsia="Calibri" w:hAnsi="Segoe UI" w:cs="Segoe UI"/>
        <w:sz w:val="20"/>
      </w:rPr>
      <w:t>Bore Place, Bore Place Road, Chiddingstone, Kent, TN8 7AR   01732 463255   hello@boreplace.org</w:t>
    </w:r>
  </w:p>
  <w:p w14:paraId="6423B592" w14:textId="6C93A647" w:rsidR="00283A80" w:rsidRPr="00283A80" w:rsidRDefault="00283A80" w:rsidP="00283A80">
    <w:pPr>
      <w:tabs>
        <w:tab w:val="center" w:pos="4513"/>
        <w:tab w:val="right" w:pos="9026"/>
      </w:tabs>
      <w:spacing w:after="0"/>
      <w:jc w:val="center"/>
      <w:rPr>
        <w:rFonts w:ascii="Segoe UI" w:eastAsia="Calibri" w:hAnsi="Segoe UI" w:cs="Segoe UI"/>
        <w:sz w:val="15"/>
        <w:szCs w:val="15"/>
      </w:rPr>
    </w:pPr>
    <w:r w:rsidRPr="00283A80">
      <w:rPr>
        <w:rFonts w:ascii="Segoe UI" w:eastAsia="Calibri" w:hAnsi="Segoe UI" w:cs="Segoe UI"/>
        <w:sz w:val="15"/>
        <w:szCs w:val="15"/>
      </w:rPr>
      <w:t>Home of the Commonwork Trust (registered charity 1160725 &amp; company 09254227) &amp; Commonwork Organic Farms Ltd (registered company 1977080)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FD228" w14:textId="77777777" w:rsidR="00ED4A25" w:rsidRDefault="00ED4A25" w:rsidP="00C53E21">
      <w:pPr>
        <w:spacing w:after="0" w:line="240" w:lineRule="auto"/>
      </w:pPr>
      <w:r>
        <w:separator/>
      </w:r>
    </w:p>
  </w:footnote>
  <w:footnote w:type="continuationSeparator" w:id="0">
    <w:p w14:paraId="620E1436" w14:textId="77777777" w:rsidR="00ED4A25" w:rsidRDefault="00ED4A25" w:rsidP="00C53E21">
      <w:pPr>
        <w:spacing w:after="0" w:line="240" w:lineRule="auto"/>
      </w:pPr>
      <w:r>
        <w:continuationSeparator/>
      </w:r>
    </w:p>
  </w:footnote>
  <w:footnote w:type="continuationNotice" w:id="1">
    <w:p w14:paraId="5B31FC99" w14:textId="77777777" w:rsidR="00ED4A25" w:rsidRDefault="00ED4A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A4E3C" w14:textId="77777777" w:rsidR="008F0047" w:rsidRDefault="008F00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FE76C" w14:textId="77777777" w:rsidR="00032BED" w:rsidRPr="00C53E21" w:rsidRDefault="00032BED" w:rsidP="00032BED">
    <w:pPr>
      <w:pStyle w:val="Header"/>
      <w:jc w:val="right"/>
      <w:rPr>
        <w:rFonts w:ascii="Arial" w:hAnsi="Arial" w:cs="Arial"/>
        <w:b/>
        <w:sz w:val="28"/>
      </w:rPr>
    </w:pPr>
    <w:r>
      <w:rPr>
        <w:rFonts w:ascii="Arial" w:hAnsi="Arial" w:cs="Arial"/>
        <w:b/>
        <w:sz w:val="28"/>
      </w:rPr>
      <w:t xml:space="preserve">Job Description </w:t>
    </w:r>
    <w:r w:rsidRPr="005B7915">
      <w:rPr>
        <w:rFonts w:ascii="Arial" w:hAnsi="Arial" w:cs="Arial"/>
        <w:sz w:val="28"/>
      </w:rPr>
      <w:t>Confidential</w:t>
    </w:r>
  </w:p>
  <w:p w14:paraId="310FCF69" w14:textId="77777777" w:rsidR="00C53E21" w:rsidRDefault="00C53E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D76DC" w14:textId="77777777" w:rsidR="00032BED" w:rsidRDefault="00032BED" w:rsidP="00032BED">
    <w:pPr>
      <w:pStyle w:val="Header"/>
      <w:jc w:val="right"/>
      <w:rPr>
        <w:rFonts w:ascii="Arial" w:hAnsi="Arial" w:cs="Arial"/>
        <w:b/>
        <w:sz w:val="28"/>
      </w:rPr>
    </w:pPr>
    <w:r w:rsidRPr="00062253">
      <w:rPr>
        <w:rFonts w:ascii="Segoe UI" w:eastAsia="Times New Roman" w:hAnsi="Segoe UI" w:cs="Segoe UI"/>
        <w:noProof/>
        <w:sz w:val="28"/>
        <w:szCs w:val="28"/>
        <w:lang w:val="en-GB" w:eastAsia="en-GB"/>
      </w:rPr>
      <w:drawing>
        <wp:anchor distT="0" distB="0" distL="114300" distR="114300" simplePos="0" relativeHeight="251658240" behindDoc="0" locked="0" layoutInCell="1" allowOverlap="1" wp14:anchorId="388D4A27" wp14:editId="0D286477">
          <wp:simplePos x="0" y="0"/>
          <wp:positionH relativeFrom="margin">
            <wp:posOffset>142875</wp:posOffset>
          </wp:positionH>
          <wp:positionV relativeFrom="paragraph">
            <wp:posOffset>-81915</wp:posOffset>
          </wp:positionV>
          <wp:extent cx="1314450" cy="11450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4450" cy="1145020"/>
                  </a:xfrm>
                  <a:prstGeom prst="rect">
                    <a:avLst/>
                  </a:prstGeom>
                </pic:spPr>
              </pic:pic>
            </a:graphicData>
          </a:graphic>
          <wp14:sizeRelH relativeFrom="page">
            <wp14:pctWidth>0</wp14:pctWidth>
          </wp14:sizeRelH>
          <wp14:sizeRelV relativeFrom="page">
            <wp14:pctHeight>0</wp14:pctHeight>
          </wp14:sizeRelV>
        </wp:anchor>
      </w:drawing>
    </w:r>
  </w:p>
  <w:p w14:paraId="0935AAF8" w14:textId="77777777" w:rsidR="00032BED" w:rsidRDefault="00032BED" w:rsidP="00032BED">
    <w:pPr>
      <w:pStyle w:val="Header"/>
      <w:jc w:val="right"/>
      <w:rPr>
        <w:rFonts w:ascii="Arial" w:hAnsi="Arial" w:cs="Arial"/>
        <w:b/>
        <w:sz w:val="28"/>
      </w:rPr>
    </w:pPr>
  </w:p>
  <w:p w14:paraId="6AECA5C9" w14:textId="77777777" w:rsidR="00032BED" w:rsidRDefault="00032BED" w:rsidP="00032BED">
    <w:pPr>
      <w:pStyle w:val="Header"/>
      <w:jc w:val="right"/>
      <w:rPr>
        <w:rFonts w:ascii="Arial" w:hAnsi="Arial" w:cs="Arial"/>
        <w:b/>
        <w:sz w:val="28"/>
      </w:rPr>
    </w:pPr>
  </w:p>
  <w:p w14:paraId="13A10AFB" w14:textId="77777777" w:rsidR="00032BED" w:rsidRDefault="00032BED" w:rsidP="00032BED">
    <w:pPr>
      <w:pStyle w:val="Header"/>
      <w:jc w:val="right"/>
      <w:rPr>
        <w:rFonts w:ascii="Arial" w:hAnsi="Arial" w:cs="Arial"/>
        <w:b/>
        <w:sz w:val="28"/>
      </w:rPr>
    </w:pPr>
  </w:p>
  <w:p w14:paraId="242EF582" w14:textId="3C238B22" w:rsidR="00032BED" w:rsidRPr="00C53E21" w:rsidRDefault="00032BED" w:rsidP="00032BED">
    <w:pPr>
      <w:pStyle w:val="Header"/>
      <w:jc w:val="right"/>
      <w:rPr>
        <w:rFonts w:ascii="Arial" w:hAnsi="Arial" w:cs="Arial"/>
        <w:b/>
        <w:sz w:val="28"/>
      </w:rPr>
    </w:pPr>
    <w:r>
      <w:rPr>
        <w:rFonts w:ascii="Arial" w:hAnsi="Arial" w:cs="Arial"/>
        <w:b/>
        <w:sz w:val="28"/>
      </w:rPr>
      <w:t xml:space="preserve">Job Description </w:t>
    </w:r>
    <w:r w:rsidRPr="005B7915">
      <w:rPr>
        <w:rFonts w:ascii="Arial" w:hAnsi="Arial" w:cs="Arial"/>
        <w:sz w:val="28"/>
      </w:rPr>
      <w:t>Confidential</w:t>
    </w:r>
  </w:p>
  <w:p w14:paraId="4EB5B143" w14:textId="77777777" w:rsidR="00E6269E" w:rsidRDefault="00E626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19AE"/>
    <w:multiLevelType w:val="hybridMultilevel"/>
    <w:tmpl w:val="D024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3191B"/>
    <w:multiLevelType w:val="hybridMultilevel"/>
    <w:tmpl w:val="864CAF00"/>
    <w:lvl w:ilvl="0" w:tplc="F6B89902">
      <w:start w:val="4"/>
      <w:numFmt w:val="bullet"/>
      <w:lvlText w:val="-"/>
      <w:lvlJc w:val="left"/>
      <w:pPr>
        <w:ind w:left="720" w:hanging="360"/>
      </w:pPr>
      <w:rPr>
        <w:rFonts w:ascii="Segoe UI" w:eastAsia="Calibri" w:hAnsi="Segoe UI" w:cs="Segoe U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A73224"/>
    <w:multiLevelType w:val="hybridMultilevel"/>
    <w:tmpl w:val="6FACA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110439"/>
    <w:multiLevelType w:val="hybridMultilevel"/>
    <w:tmpl w:val="84D8B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4D205C"/>
    <w:multiLevelType w:val="hybridMultilevel"/>
    <w:tmpl w:val="55540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55C51"/>
    <w:multiLevelType w:val="hybridMultilevel"/>
    <w:tmpl w:val="618CB15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10BD54C1"/>
    <w:multiLevelType w:val="hybridMultilevel"/>
    <w:tmpl w:val="83D4C2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32220BB"/>
    <w:multiLevelType w:val="singleLevel"/>
    <w:tmpl w:val="85440F3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4D8A1A6"/>
    <w:multiLevelType w:val="hybridMultilevel"/>
    <w:tmpl w:val="09FA3A5A"/>
    <w:lvl w:ilvl="0" w:tplc="0FC09CD0">
      <w:start w:val="1"/>
      <w:numFmt w:val="bullet"/>
      <w:lvlText w:val=""/>
      <w:lvlJc w:val="left"/>
      <w:pPr>
        <w:ind w:left="720" w:hanging="360"/>
      </w:pPr>
      <w:rPr>
        <w:rFonts w:ascii="Symbol" w:hAnsi="Symbol" w:hint="default"/>
      </w:rPr>
    </w:lvl>
    <w:lvl w:ilvl="1" w:tplc="5128FCD8">
      <w:start w:val="1"/>
      <w:numFmt w:val="bullet"/>
      <w:lvlText w:val="o"/>
      <w:lvlJc w:val="left"/>
      <w:pPr>
        <w:ind w:left="1440" w:hanging="360"/>
      </w:pPr>
      <w:rPr>
        <w:rFonts w:ascii="Courier New" w:hAnsi="Courier New" w:hint="default"/>
      </w:rPr>
    </w:lvl>
    <w:lvl w:ilvl="2" w:tplc="B532CD6A">
      <w:start w:val="1"/>
      <w:numFmt w:val="bullet"/>
      <w:lvlText w:val=""/>
      <w:lvlJc w:val="left"/>
      <w:pPr>
        <w:ind w:left="2160" w:hanging="360"/>
      </w:pPr>
      <w:rPr>
        <w:rFonts w:ascii="Wingdings" w:hAnsi="Wingdings" w:hint="default"/>
      </w:rPr>
    </w:lvl>
    <w:lvl w:ilvl="3" w:tplc="F4F87528">
      <w:start w:val="1"/>
      <w:numFmt w:val="bullet"/>
      <w:lvlText w:val=""/>
      <w:lvlJc w:val="left"/>
      <w:pPr>
        <w:ind w:left="2880" w:hanging="360"/>
      </w:pPr>
      <w:rPr>
        <w:rFonts w:ascii="Symbol" w:hAnsi="Symbol" w:hint="default"/>
      </w:rPr>
    </w:lvl>
    <w:lvl w:ilvl="4" w:tplc="0172F490">
      <w:start w:val="1"/>
      <w:numFmt w:val="bullet"/>
      <w:lvlText w:val="o"/>
      <w:lvlJc w:val="left"/>
      <w:pPr>
        <w:ind w:left="3600" w:hanging="360"/>
      </w:pPr>
      <w:rPr>
        <w:rFonts w:ascii="Courier New" w:hAnsi="Courier New" w:hint="default"/>
      </w:rPr>
    </w:lvl>
    <w:lvl w:ilvl="5" w:tplc="E8A81680">
      <w:start w:val="1"/>
      <w:numFmt w:val="bullet"/>
      <w:lvlText w:val=""/>
      <w:lvlJc w:val="left"/>
      <w:pPr>
        <w:ind w:left="4320" w:hanging="360"/>
      </w:pPr>
      <w:rPr>
        <w:rFonts w:ascii="Wingdings" w:hAnsi="Wingdings" w:hint="default"/>
      </w:rPr>
    </w:lvl>
    <w:lvl w:ilvl="6" w:tplc="69D46116">
      <w:start w:val="1"/>
      <w:numFmt w:val="bullet"/>
      <w:lvlText w:val=""/>
      <w:lvlJc w:val="left"/>
      <w:pPr>
        <w:ind w:left="5040" w:hanging="360"/>
      </w:pPr>
      <w:rPr>
        <w:rFonts w:ascii="Symbol" w:hAnsi="Symbol" w:hint="default"/>
      </w:rPr>
    </w:lvl>
    <w:lvl w:ilvl="7" w:tplc="00BC930C">
      <w:start w:val="1"/>
      <w:numFmt w:val="bullet"/>
      <w:lvlText w:val="o"/>
      <w:lvlJc w:val="left"/>
      <w:pPr>
        <w:ind w:left="5760" w:hanging="360"/>
      </w:pPr>
      <w:rPr>
        <w:rFonts w:ascii="Courier New" w:hAnsi="Courier New" w:hint="default"/>
      </w:rPr>
    </w:lvl>
    <w:lvl w:ilvl="8" w:tplc="9F9A6CB6">
      <w:start w:val="1"/>
      <w:numFmt w:val="bullet"/>
      <w:lvlText w:val=""/>
      <w:lvlJc w:val="left"/>
      <w:pPr>
        <w:ind w:left="6480" w:hanging="360"/>
      </w:pPr>
      <w:rPr>
        <w:rFonts w:ascii="Wingdings" w:hAnsi="Wingdings" w:hint="default"/>
      </w:rPr>
    </w:lvl>
  </w:abstractNum>
  <w:abstractNum w:abstractNumId="9" w15:restartNumberingAfterBreak="0">
    <w:nsid w:val="1AD8108B"/>
    <w:multiLevelType w:val="hybridMultilevel"/>
    <w:tmpl w:val="8A8EC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A533B0"/>
    <w:multiLevelType w:val="hybridMultilevel"/>
    <w:tmpl w:val="2B7A5A3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15:restartNumberingAfterBreak="0">
    <w:nsid w:val="1FD971A7"/>
    <w:multiLevelType w:val="hybridMultilevel"/>
    <w:tmpl w:val="347E4A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40B61D1"/>
    <w:multiLevelType w:val="hybridMultilevel"/>
    <w:tmpl w:val="AC50200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2CBA1A4D"/>
    <w:multiLevelType w:val="hybridMultilevel"/>
    <w:tmpl w:val="5666F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3D59FC"/>
    <w:multiLevelType w:val="hybridMultilevel"/>
    <w:tmpl w:val="B4082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A60F9C"/>
    <w:multiLevelType w:val="hybridMultilevel"/>
    <w:tmpl w:val="085E71C8"/>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6" w15:restartNumberingAfterBreak="0">
    <w:nsid w:val="36FD50BF"/>
    <w:multiLevelType w:val="hybridMultilevel"/>
    <w:tmpl w:val="D6AACD1E"/>
    <w:lvl w:ilvl="0" w:tplc="85440F3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DE7F38"/>
    <w:multiLevelType w:val="hybridMultilevel"/>
    <w:tmpl w:val="CC323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262FEF"/>
    <w:multiLevelType w:val="multilevel"/>
    <w:tmpl w:val="4538F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BA0D13"/>
    <w:multiLevelType w:val="hybridMultilevel"/>
    <w:tmpl w:val="700276B6"/>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4378119C"/>
    <w:multiLevelType w:val="hybridMultilevel"/>
    <w:tmpl w:val="79261E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878607F"/>
    <w:multiLevelType w:val="hybridMultilevel"/>
    <w:tmpl w:val="44BC452A"/>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2" w15:restartNumberingAfterBreak="0">
    <w:nsid w:val="4CE10744"/>
    <w:multiLevelType w:val="hybridMultilevel"/>
    <w:tmpl w:val="E370D0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E210044"/>
    <w:multiLevelType w:val="hybridMultilevel"/>
    <w:tmpl w:val="D4043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5B2CFD"/>
    <w:multiLevelType w:val="hybridMultilevel"/>
    <w:tmpl w:val="C024D67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5" w15:restartNumberingAfterBreak="0">
    <w:nsid w:val="5725673F"/>
    <w:multiLevelType w:val="hybridMultilevel"/>
    <w:tmpl w:val="8C6688D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6" w15:restartNumberingAfterBreak="0">
    <w:nsid w:val="57A524C4"/>
    <w:multiLevelType w:val="hybridMultilevel"/>
    <w:tmpl w:val="3524EE5A"/>
    <w:lvl w:ilvl="0" w:tplc="FFFFFFFF">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AE70DF"/>
    <w:multiLevelType w:val="hybridMultilevel"/>
    <w:tmpl w:val="E5742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EE4D45"/>
    <w:multiLevelType w:val="hybridMultilevel"/>
    <w:tmpl w:val="141E16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9E53CA"/>
    <w:multiLevelType w:val="multilevel"/>
    <w:tmpl w:val="87880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DA2CA3"/>
    <w:multiLevelType w:val="singleLevel"/>
    <w:tmpl w:val="85440F3A"/>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69D6BD7"/>
    <w:multiLevelType w:val="hybridMultilevel"/>
    <w:tmpl w:val="B5CE2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6E2E58"/>
    <w:multiLevelType w:val="multilevel"/>
    <w:tmpl w:val="2B5CEA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DB789F"/>
    <w:multiLevelType w:val="multilevel"/>
    <w:tmpl w:val="62141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DF5CF5"/>
    <w:multiLevelType w:val="hybridMultilevel"/>
    <w:tmpl w:val="DC7E7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3664E2"/>
    <w:multiLevelType w:val="hybridMultilevel"/>
    <w:tmpl w:val="D86A16B8"/>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480273"/>
    <w:multiLevelType w:val="hybridMultilevel"/>
    <w:tmpl w:val="6C546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30349E"/>
    <w:multiLevelType w:val="hybridMultilevel"/>
    <w:tmpl w:val="A0741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3A1665"/>
    <w:multiLevelType w:val="multilevel"/>
    <w:tmpl w:val="8A1A8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507CD3"/>
    <w:multiLevelType w:val="hybridMultilevel"/>
    <w:tmpl w:val="06E014C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AB6FBD"/>
    <w:multiLevelType w:val="hybridMultilevel"/>
    <w:tmpl w:val="D6EEFCC6"/>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E73433"/>
    <w:multiLevelType w:val="multilevel"/>
    <w:tmpl w:val="67B4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6340169">
    <w:abstractNumId w:val="8"/>
  </w:num>
  <w:num w:numId="2" w16cid:durableId="1812213481">
    <w:abstractNumId w:val="13"/>
  </w:num>
  <w:num w:numId="3" w16cid:durableId="287858634">
    <w:abstractNumId w:val="39"/>
  </w:num>
  <w:num w:numId="4" w16cid:durableId="1191608121">
    <w:abstractNumId w:val="40"/>
  </w:num>
  <w:num w:numId="5" w16cid:durableId="413280981">
    <w:abstractNumId w:val="19"/>
  </w:num>
  <w:num w:numId="6" w16cid:durableId="1862357079">
    <w:abstractNumId w:val="35"/>
  </w:num>
  <w:num w:numId="7" w16cid:durableId="388235811">
    <w:abstractNumId w:val="30"/>
  </w:num>
  <w:num w:numId="8" w16cid:durableId="770198936">
    <w:abstractNumId w:val="7"/>
  </w:num>
  <w:num w:numId="9" w16cid:durableId="464933015">
    <w:abstractNumId w:val="16"/>
  </w:num>
  <w:num w:numId="10" w16cid:durableId="1518277950">
    <w:abstractNumId w:val="24"/>
  </w:num>
  <w:num w:numId="11" w16cid:durableId="1870214640">
    <w:abstractNumId w:val="26"/>
  </w:num>
  <w:num w:numId="12" w16cid:durableId="1507818225">
    <w:abstractNumId w:val="34"/>
  </w:num>
  <w:num w:numId="13" w16cid:durableId="1520466920">
    <w:abstractNumId w:val="2"/>
  </w:num>
  <w:num w:numId="14" w16cid:durableId="1949851959">
    <w:abstractNumId w:val="1"/>
  </w:num>
  <w:num w:numId="15" w16cid:durableId="370112892">
    <w:abstractNumId w:val="1"/>
  </w:num>
  <w:num w:numId="16" w16cid:durableId="1078788532">
    <w:abstractNumId w:val="0"/>
  </w:num>
  <w:num w:numId="17" w16cid:durableId="1378705233">
    <w:abstractNumId w:val="23"/>
  </w:num>
  <w:num w:numId="18" w16cid:durableId="420953008">
    <w:abstractNumId w:val="17"/>
  </w:num>
  <w:num w:numId="19" w16cid:durableId="632447040">
    <w:abstractNumId w:val="36"/>
  </w:num>
  <w:num w:numId="20" w16cid:durableId="196966940">
    <w:abstractNumId w:val="14"/>
  </w:num>
  <w:num w:numId="21" w16cid:durableId="2121534804">
    <w:abstractNumId w:val="37"/>
  </w:num>
  <w:num w:numId="22" w16cid:durableId="262307403">
    <w:abstractNumId w:val="11"/>
  </w:num>
  <w:num w:numId="23" w16cid:durableId="762996451">
    <w:abstractNumId w:val="22"/>
  </w:num>
  <w:num w:numId="24" w16cid:durableId="5008967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22448636">
    <w:abstractNumId w:val="5"/>
  </w:num>
  <w:num w:numId="26" w16cid:durableId="729380096">
    <w:abstractNumId w:val="6"/>
  </w:num>
  <w:num w:numId="27" w16cid:durableId="1531799511">
    <w:abstractNumId w:val="20"/>
  </w:num>
  <w:num w:numId="28" w16cid:durableId="148059850">
    <w:abstractNumId w:val="10"/>
  </w:num>
  <w:num w:numId="29" w16cid:durableId="107435262">
    <w:abstractNumId w:val="12"/>
  </w:num>
  <w:num w:numId="30" w16cid:durableId="19133903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4036515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90231086">
    <w:abstractNumId w:val="30"/>
  </w:num>
  <w:num w:numId="33" w16cid:durableId="568224205">
    <w:abstractNumId w:val="15"/>
  </w:num>
  <w:num w:numId="34" w16cid:durableId="1472165775">
    <w:abstractNumId w:val="18"/>
  </w:num>
  <w:num w:numId="35" w16cid:durableId="746612985">
    <w:abstractNumId w:val="29"/>
  </w:num>
  <w:num w:numId="36" w16cid:durableId="1564826828">
    <w:abstractNumId w:val="3"/>
  </w:num>
  <w:num w:numId="37" w16cid:durableId="1745908917">
    <w:abstractNumId w:val="9"/>
  </w:num>
  <w:num w:numId="38" w16cid:durableId="2082362722">
    <w:abstractNumId w:val="32"/>
  </w:num>
  <w:num w:numId="39" w16cid:durableId="980380733">
    <w:abstractNumId w:val="33"/>
  </w:num>
  <w:num w:numId="40" w16cid:durableId="1565796899">
    <w:abstractNumId w:val="41"/>
  </w:num>
  <w:num w:numId="41" w16cid:durableId="1471559099">
    <w:abstractNumId w:val="4"/>
  </w:num>
  <w:num w:numId="42" w16cid:durableId="1122191269">
    <w:abstractNumId w:val="38"/>
  </w:num>
  <w:num w:numId="43" w16cid:durableId="1730028704">
    <w:abstractNumId w:val="28"/>
  </w:num>
  <w:num w:numId="44" w16cid:durableId="1533764523">
    <w:abstractNumId w:val="31"/>
  </w:num>
  <w:num w:numId="45" w16cid:durableId="37515825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E21"/>
    <w:rsid w:val="00000DE6"/>
    <w:rsid w:val="00006ECF"/>
    <w:rsid w:val="000103B0"/>
    <w:rsid w:val="00010FE0"/>
    <w:rsid w:val="00017F38"/>
    <w:rsid w:val="00024625"/>
    <w:rsid w:val="0002672A"/>
    <w:rsid w:val="00032BED"/>
    <w:rsid w:val="000353A5"/>
    <w:rsid w:val="0003614E"/>
    <w:rsid w:val="00062253"/>
    <w:rsid w:val="00067C85"/>
    <w:rsid w:val="000704F3"/>
    <w:rsid w:val="000715AF"/>
    <w:rsid w:val="00071877"/>
    <w:rsid w:val="0009077C"/>
    <w:rsid w:val="00093322"/>
    <w:rsid w:val="000A0C75"/>
    <w:rsid w:val="000A2650"/>
    <w:rsid w:val="000A2916"/>
    <w:rsid w:val="000B22AF"/>
    <w:rsid w:val="000B3963"/>
    <w:rsid w:val="000D71D9"/>
    <w:rsid w:val="000E1DDF"/>
    <w:rsid w:val="000E26AC"/>
    <w:rsid w:val="00103457"/>
    <w:rsid w:val="00105BDB"/>
    <w:rsid w:val="001063F6"/>
    <w:rsid w:val="00110F96"/>
    <w:rsid w:val="00112F02"/>
    <w:rsid w:val="001316F7"/>
    <w:rsid w:val="001336D9"/>
    <w:rsid w:val="00140E63"/>
    <w:rsid w:val="001415F0"/>
    <w:rsid w:val="0015703A"/>
    <w:rsid w:val="00157AB1"/>
    <w:rsid w:val="0016182F"/>
    <w:rsid w:val="00165A4D"/>
    <w:rsid w:val="0017738E"/>
    <w:rsid w:val="00183EDF"/>
    <w:rsid w:val="001A3C87"/>
    <w:rsid w:val="001B1955"/>
    <w:rsid w:val="001B5F3B"/>
    <w:rsid w:val="001C0F0D"/>
    <w:rsid w:val="001C7747"/>
    <w:rsid w:val="001D14D8"/>
    <w:rsid w:val="001E3B7E"/>
    <w:rsid w:val="001E4337"/>
    <w:rsid w:val="001E5DDD"/>
    <w:rsid w:val="001F2517"/>
    <w:rsid w:val="001F5119"/>
    <w:rsid w:val="001F5FCD"/>
    <w:rsid w:val="00206596"/>
    <w:rsid w:val="00213ADC"/>
    <w:rsid w:val="00217FF8"/>
    <w:rsid w:val="00222F0A"/>
    <w:rsid w:val="00226CDA"/>
    <w:rsid w:val="00227E4D"/>
    <w:rsid w:val="00231CE5"/>
    <w:rsid w:val="002322BA"/>
    <w:rsid w:val="002350DD"/>
    <w:rsid w:val="00244F49"/>
    <w:rsid w:val="002470FB"/>
    <w:rsid w:val="00256E83"/>
    <w:rsid w:val="00260AE9"/>
    <w:rsid w:val="00283A80"/>
    <w:rsid w:val="00285F42"/>
    <w:rsid w:val="00296D1A"/>
    <w:rsid w:val="002C5CC3"/>
    <w:rsid w:val="002D790C"/>
    <w:rsid w:val="002E1BFB"/>
    <w:rsid w:val="002E2916"/>
    <w:rsid w:val="002F14DF"/>
    <w:rsid w:val="002F2324"/>
    <w:rsid w:val="002F4E10"/>
    <w:rsid w:val="002F55C5"/>
    <w:rsid w:val="00314742"/>
    <w:rsid w:val="00322DA2"/>
    <w:rsid w:val="00324676"/>
    <w:rsid w:val="00331EC9"/>
    <w:rsid w:val="00332184"/>
    <w:rsid w:val="00346052"/>
    <w:rsid w:val="0035303C"/>
    <w:rsid w:val="00354B7D"/>
    <w:rsid w:val="00354FEA"/>
    <w:rsid w:val="003619EC"/>
    <w:rsid w:val="00364042"/>
    <w:rsid w:val="00370018"/>
    <w:rsid w:val="0039739B"/>
    <w:rsid w:val="003A0EE8"/>
    <w:rsid w:val="003B160F"/>
    <w:rsid w:val="003B3E4B"/>
    <w:rsid w:val="003B491B"/>
    <w:rsid w:val="003B5374"/>
    <w:rsid w:val="003B7F9C"/>
    <w:rsid w:val="003D30F9"/>
    <w:rsid w:val="003D7DA6"/>
    <w:rsid w:val="003E1E28"/>
    <w:rsid w:val="003F2220"/>
    <w:rsid w:val="003F534C"/>
    <w:rsid w:val="00407E2A"/>
    <w:rsid w:val="00415B67"/>
    <w:rsid w:val="00444779"/>
    <w:rsid w:val="004466AE"/>
    <w:rsid w:val="004474E5"/>
    <w:rsid w:val="00452D3E"/>
    <w:rsid w:val="00453D01"/>
    <w:rsid w:val="00454FEF"/>
    <w:rsid w:val="00460A25"/>
    <w:rsid w:val="00471E50"/>
    <w:rsid w:val="00482C4C"/>
    <w:rsid w:val="004840D9"/>
    <w:rsid w:val="00484373"/>
    <w:rsid w:val="004853DF"/>
    <w:rsid w:val="00494D5C"/>
    <w:rsid w:val="004A1630"/>
    <w:rsid w:val="004A69BD"/>
    <w:rsid w:val="004B23F4"/>
    <w:rsid w:val="004B28E7"/>
    <w:rsid w:val="004E0954"/>
    <w:rsid w:val="004E1BBA"/>
    <w:rsid w:val="004E5193"/>
    <w:rsid w:val="004F518E"/>
    <w:rsid w:val="00500F6E"/>
    <w:rsid w:val="00502750"/>
    <w:rsid w:val="00503370"/>
    <w:rsid w:val="00515EBA"/>
    <w:rsid w:val="00516423"/>
    <w:rsid w:val="0052046A"/>
    <w:rsid w:val="00523D57"/>
    <w:rsid w:val="0052565C"/>
    <w:rsid w:val="00525D05"/>
    <w:rsid w:val="00531552"/>
    <w:rsid w:val="005376E4"/>
    <w:rsid w:val="005434DA"/>
    <w:rsid w:val="00545A99"/>
    <w:rsid w:val="00546165"/>
    <w:rsid w:val="0054781C"/>
    <w:rsid w:val="00551062"/>
    <w:rsid w:val="00552F05"/>
    <w:rsid w:val="0056134A"/>
    <w:rsid w:val="00563DFB"/>
    <w:rsid w:val="00571B17"/>
    <w:rsid w:val="005751E8"/>
    <w:rsid w:val="00584D24"/>
    <w:rsid w:val="00586113"/>
    <w:rsid w:val="00586534"/>
    <w:rsid w:val="005A42A5"/>
    <w:rsid w:val="005A48EC"/>
    <w:rsid w:val="005A74C2"/>
    <w:rsid w:val="005B4CB7"/>
    <w:rsid w:val="005B7DDA"/>
    <w:rsid w:val="005C0B4E"/>
    <w:rsid w:val="005C3F26"/>
    <w:rsid w:val="005D16F8"/>
    <w:rsid w:val="005D334E"/>
    <w:rsid w:val="005F5017"/>
    <w:rsid w:val="00600889"/>
    <w:rsid w:val="00603E8D"/>
    <w:rsid w:val="00605310"/>
    <w:rsid w:val="00605DE0"/>
    <w:rsid w:val="0061519E"/>
    <w:rsid w:val="00621A63"/>
    <w:rsid w:val="00621BF6"/>
    <w:rsid w:val="0062205F"/>
    <w:rsid w:val="00626B8B"/>
    <w:rsid w:val="00654FD8"/>
    <w:rsid w:val="00663E9B"/>
    <w:rsid w:val="00671DA5"/>
    <w:rsid w:val="00677886"/>
    <w:rsid w:val="00681EB0"/>
    <w:rsid w:val="006938B6"/>
    <w:rsid w:val="006A498B"/>
    <w:rsid w:val="006A7CAC"/>
    <w:rsid w:val="006B075C"/>
    <w:rsid w:val="006B0B31"/>
    <w:rsid w:val="006B52C1"/>
    <w:rsid w:val="006C0124"/>
    <w:rsid w:val="006E755B"/>
    <w:rsid w:val="006F28DF"/>
    <w:rsid w:val="006F3246"/>
    <w:rsid w:val="006F49C4"/>
    <w:rsid w:val="006F6FC1"/>
    <w:rsid w:val="00707D40"/>
    <w:rsid w:val="00724925"/>
    <w:rsid w:val="00726EFA"/>
    <w:rsid w:val="00736A33"/>
    <w:rsid w:val="00741B98"/>
    <w:rsid w:val="0074760F"/>
    <w:rsid w:val="0075187F"/>
    <w:rsid w:val="00752BCC"/>
    <w:rsid w:val="0076308B"/>
    <w:rsid w:val="007644E6"/>
    <w:rsid w:val="00772270"/>
    <w:rsid w:val="00782249"/>
    <w:rsid w:val="007830CA"/>
    <w:rsid w:val="00784D64"/>
    <w:rsid w:val="00786319"/>
    <w:rsid w:val="007A43D6"/>
    <w:rsid w:val="007A4B4E"/>
    <w:rsid w:val="007A79FB"/>
    <w:rsid w:val="007D27BA"/>
    <w:rsid w:val="007D52CC"/>
    <w:rsid w:val="007D7534"/>
    <w:rsid w:val="007E5FC0"/>
    <w:rsid w:val="0080012F"/>
    <w:rsid w:val="00803D47"/>
    <w:rsid w:val="00804AEC"/>
    <w:rsid w:val="008162D0"/>
    <w:rsid w:val="00821E87"/>
    <w:rsid w:val="00834672"/>
    <w:rsid w:val="00837883"/>
    <w:rsid w:val="00844374"/>
    <w:rsid w:val="00844D43"/>
    <w:rsid w:val="008714D8"/>
    <w:rsid w:val="00873263"/>
    <w:rsid w:val="008773BC"/>
    <w:rsid w:val="008901C9"/>
    <w:rsid w:val="008A467E"/>
    <w:rsid w:val="008B4A9B"/>
    <w:rsid w:val="008C548D"/>
    <w:rsid w:val="008D1E03"/>
    <w:rsid w:val="008E3AB9"/>
    <w:rsid w:val="008F0047"/>
    <w:rsid w:val="00901628"/>
    <w:rsid w:val="00922765"/>
    <w:rsid w:val="009274C2"/>
    <w:rsid w:val="00927747"/>
    <w:rsid w:val="009321CC"/>
    <w:rsid w:val="00932482"/>
    <w:rsid w:val="00934F8F"/>
    <w:rsid w:val="009376DD"/>
    <w:rsid w:val="009504BF"/>
    <w:rsid w:val="00950F62"/>
    <w:rsid w:val="00974EFE"/>
    <w:rsid w:val="00977C34"/>
    <w:rsid w:val="0098445D"/>
    <w:rsid w:val="00984FDC"/>
    <w:rsid w:val="00990F60"/>
    <w:rsid w:val="0099103F"/>
    <w:rsid w:val="00991E19"/>
    <w:rsid w:val="00995BA8"/>
    <w:rsid w:val="009960E4"/>
    <w:rsid w:val="009A6C9A"/>
    <w:rsid w:val="009B1F21"/>
    <w:rsid w:val="009B44A0"/>
    <w:rsid w:val="009E76C8"/>
    <w:rsid w:val="00A07E61"/>
    <w:rsid w:val="00A105E5"/>
    <w:rsid w:val="00A10B8D"/>
    <w:rsid w:val="00A15DB0"/>
    <w:rsid w:val="00A25C16"/>
    <w:rsid w:val="00A32D07"/>
    <w:rsid w:val="00A450C4"/>
    <w:rsid w:val="00A45917"/>
    <w:rsid w:val="00A77880"/>
    <w:rsid w:val="00A91274"/>
    <w:rsid w:val="00A94E9A"/>
    <w:rsid w:val="00AA3942"/>
    <w:rsid w:val="00AB3B5D"/>
    <w:rsid w:val="00AC3F94"/>
    <w:rsid w:val="00AC67D1"/>
    <w:rsid w:val="00AD7256"/>
    <w:rsid w:val="00AE1A33"/>
    <w:rsid w:val="00AE5855"/>
    <w:rsid w:val="00AE5DDA"/>
    <w:rsid w:val="00AF00CB"/>
    <w:rsid w:val="00AF30EC"/>
    <w:rsid w:val="00B02A4F"/>
    <w:rsid w:val="00B066FF"/>
    <w:rsid w:val="00B17D62"/>
    <w:rsid w:val="00B2016E"/>
    <w:rsid w:val="00B2209B"/>
    <w:rsid w:val="00B249E8"/>
    <w:rsid w:val="00B26F92"/>
    <w:rsid w:val="00B513E9"/>
    <w:rsid w:val="00B54395"/>
    <w:rsid w:val="00B5439B"/>
    <w:rsid w:val="00B56078"/>
    <w:rsid w:val="00B56E5D"/>
    <w:rsid w:val="00B67367"/>
    <w:rsid w:val="00B721B4"/>
    <w:rsid w:val="00B75A65"/>
    <w:rsid w:val="00B75B58"/>
    <w:rsid w:val="00B80933"/>
    <w:rsid w:val="00B92599"/>
    <w:rsid w:val="00B94990"/>
    <w:rsid w:val="00BA1BF7"/>
    <w:rsid w:val="00BA2B1E"/>
    <w:rsid w:val="00BA5005"/>
    <w:rsid w:val="00BB2363"/>
    <w:rsid w:val="00BB470B"/>
    <w:rsid w:val="00BC54D8"/>
    <w:rsid w:val="00BD4900"/>
    <w:rsid w:val="00BD6B0B"/>
    <w:rsid w:val="00BE791E"/>
    <w:rsid w:val="00BF048D"/>
    <w:rsid w:val="00BF1525"/>
    <w:rsid w:val="00BF493A"/>
    <w:rsid w:val="00C00312"/>
    <w:rsid w:val="00C00BF3"/>
    <w:rsid w:val="00C01F30"/>
    <w:rsid w:val="00C03363"/>
    <w:rsid w:val="00C041D9"/>
    <w:rsid w:val="00C06CA1"/>
    <w:rsid w:val="00C15DF8"/>
    <w:rsid w:val="00C16B4A"/>
    <w:rsid w:val="00C2195D"/>
    <w:rsid w:val="00C25400"/>
    <w:rsid w:val="00C27F02"/>
    <w:rsid w:val="00C33C1F"/>
    <w:rsid w:val="00C367FB"/>
    <w:rsid w:val="00C476CA"/>
    <w:rsid w:val="00C53E21"/>
    <w:rsid w:val="00C639AD"/>
    <w:rsid w:val="00C65C4F"/>
    <w:rsid w:val="00C67679"/>
    <w:rsid w:val="00C706D5"/>
    <w:rsid w:val="00C77C81"/>
    <w:rsid w:val="00C82BBC"/>
    <w:rsid w:val="00C90A3B"/>
    <w:rsid w:val="00C92771"/>
    <w:rsid w:val="00C92D84"/>
    <w:rsid w:val="00C93BE0"/>
    <w:rsid w:val="00C9501F"/>
    <w:rsid w:val="00CA17FC"/>
    <w:rsid w:val="00CA1F03"/>
    <w:rsid w:val="00CB130A"/>
    <w:rsid w:val="00CB7D15"/>
    <w:rsid w:val="00CC0702"/>
    <w:rsid w:val="00CC1067"/>
    <w:rsid w:val="00CD441B"/>
    <w:rsid w:val="00CD520F"/>
    <w:rsid w:val="00CD7073"/>
    <w:rsid w:val="00CE275D"/>
    <w:rsid w:val="00CE43F2"/>
    <w:rsid w:val="00CE567B"/>
    <w:rsid w:val="00CE58F5"/>
    <w:rsid w:val="00D031C4"/>
    <w:rsid w:val="00D0455E"/>
    <w:rsid w:val="00D05B3D"/>
    <w:rsid w:val="00D14AAD"/>
    <w:rsid w:val="00D15288"/>
    <w:rsid w:val="00D27D43"/>
    <w:rsid w:val="00D42247"/>
    <w:rsid w:val="00D44A1B"/>
    <w:rsid w:val="00D5680C"/>
    <w:rsid w:val="00D60D3A"/>
    <w:rsid w:val="00D658FB"/>
    <w:rsid w:val="00D67FD8"/>
    <w:rsid w:val="00D702DD"/>
    <w:rsid w:val="00D7058D"/>
    <w:rsid w:val="00D75A00"/>
    <w:rsid w:val="00D7753C"/>
    <w:rsid w:val="00D842DC"/>
    <w:rsid w:val="00D92559"/>
    <w:rsid w:val="00DA2D6A"/>
    <w:rsid w:val="00DB1EF3"/>
    <w:rsid w:val="00DC684D"/>
    <w:rsid w:val="00DD2707"/>
    <w:rsid w:val="00DD32F6"/>
    <w:rsid w:val="00DE1009"/>
    <w:rsid w:val="00DE606E"/>
    <w:rsid w:val="00DF2EE2"/>
    <w:rsid w:val="00DF4FC9"/>
    <w:rsid w:val="00E00C4E"/>
    <w:rsid w:val="00E030AE"/>
    <w:rsid w:val="00E05C88"/>
    <w:rsid w:val="00E117FA"/>
    <w:rsid w:val="00E139FD"/>
    <w:rsid w:val="00E3200E"/>
    <w:rsid w:val="00E445E0"/>
    <w:rsid w:val="00E47FB8"/>
    <w:rsid w:val="00E55AC3"/>
    <w:rsid w:val="00E57B4E"/>
    <w:rsid w:val="00E6269E"/>
    <w:rsid w:val="00E674DE"/>
    <w:rsid w:val="00E74355"/>
    <w:rsid w:val="00E76190"/>
    <w:rsid w:val="00E82DF1"/>
    <w:rsid w:val="00E94172"/>
    <w:rsid w:val="00EB4D3F"/>
    <w:rsid w:val="00EB566E"/>
    <w:rsid w:val="00EB7B17"/>
    <w:rsid w:val="00EC4AAB"/>
    <w:rsid w:val="00ED4A25"/>
    <w:rsid w:val="00ED5136"/>
    <w:rsid w:val="00EE0880"/>
    <w:rsid w:val="00EE41D3"/>
    <w:rsid w:val="00EF0268"/>
    <w:rsid w:val="00EF409C"/>
    <w:rsid w:val="00EF47A2"/>
    <w:rsid w:val="00EF4AF9"/>
    <w:rsid w:val="00F03C7B"/>
    <w:rsid w:val="00F05999"/>
    <w:rsid w:val="00F129D8"/>
    <w:rsid w:val="00F30DEF"/>
    <w:rsid w:val="00F32774"/>
    <w:rsid w:val="00F519B3"/>
    <w:rsid w:val="00F531BB"/>
    <w:rsid w:val="00F5634E"/>
    <w:rsid w:val="00F5641E"/>
    <w:rsid w:val="00F56511"/>
    <w:rsid w:val="00F82C90"/>
    <w:rsid w:val="00F86F4A"/>
    <w:rsid w:val="00F927D4"/>
    <w:rsid w:val="00F95D62"/>
    <w:rsid w:val="00F96D93"/>
    <w:rsid w:val="00FA0547"/>
    <w:rsid w:val="00FA327F"/>
    <w:rsid w:val="00FD73D2"/>
    <w:rsid w:val="00FE4E41"/>
    <w:rsid w:val="00FF2C1A"/>
    <w:rsid w:val="00FF7063"/>
    <w:rsid w:val="00FF7881"/>
    <w:rsid w:val="0168826A"/>
    <w:rsid w:val="01F63E32"/>
    <w:rsid w:val="02098CB7"/>
    <w:rsid w:val="048AB4F6"/>
    <w:rsid w:val="0823879B"/>
    <w:rsid w:val="08B55FAC"/>
    <w:rsid w:val="09F69543"/>
    <w:rsid w:val="0A77D05F"/>
    <w:rsid w:val="0ABE0281"/>
    <w:rsid w:val="0BC824D2"/>
    <w:rsid w:val="0C1F3F5A"/>
    <w:rsid w:val="0D028CB8"/>
    <w:rsid w:val="0D708761"/>
    <w:rsid w:val="0E289A53"/>
    <w:rsid w:val="0EFB20DB"/>
    <w:rsid w:val="0F7C0BAF"/>
    <w:rsid w:val="0F8B3767"/>
    <w:rsid w:val="10078F01"/>
    <w:rsid w:val="1059DF6B"/>
    <w:rsid w:val="10770D92"/>
    <w:rsid w:val="110ACE38"/>
    <w:rsid w:val="1112BCC3"/>
    <w:rsid w:val="118E354A"/>
    <w:rsid w:val="12D472B0"/>
    <w:rsid w:val="1341F6C0"/>
    <w:rsid w:val="13EC407B"/>
    <w:rsid w:val="1419E5A0"/>
    <w:rsid w:val="14631E5F"/>
    <w:rsid w:val="148508B2"/>
    <w:rsid w:val="14B78B09"/>
    <w:rsid w:val="15163B59"/>
    <w:rsid w:val="1553D488"/>
    <w:rsid w:val="156FA5CF"/>
    <w:rsid w:val="15C93C6E"/>
    <w:rsid w:val="16028286"/>
    <w:rsid w:val="1625EBFB"/>
    <w:rsid w:val="166A7698"/>
    <w:rsid w:val="16F416B2"/>
    <w:rsid w:val="174F5A1F"/>
    <w:rsid w:val="17F03C89"/>
    <w:rsid w:val="17FC4D5C"/>
    <w:rsid w:val="1968C788"/>
    <w:rsid w:val="19947DBF"/>
    <w:rsid w:val="1A562D01"/>
    <w:rsid w:val="1AEFE45B"/>
    <w:rsid w:val="1B304E20"/>
    <w:rsid w:val="1B835CCD"/>
    <w:rsid w:val="1C85DE1A"/>
    <w:rsid w:val="1E19DA8A"/>
    <w:rsid w:val="1E2259CE"/>
    <w:rsid w:val="1EA53FFB"/>
    <w:rsid w:val="1F2533DE"/>
    <w:rsid w:val="1FCF5DEC"/>
    <w:rsid w:val="217D8C81"/>
    <w:rsid w:val="23D8D12E"/>
    <w:rsid w:val="23D9BF8D"/>
    <w:rsid w:val="23F391D1"/>
    <w:rsid w:val="26DAE4AC"/>
    <w:rsid w:val="26DC0B93"/>
    <w:rsid w:val="26E7323F"/>
    <w:rsid w:val="272FABA0"/>
    <w:rsid w:val="291F9E9E"/>
    <w:rsid w:val="298FB53B"/>
    <w:rsid w:val="29EBF14D"/>
    <w:rsid w:val="2AEAF8DF"/>
    <w:rsid w:val="2C15CA18"/>
    <w:rsid w:val="2C1800E2"/>
    <w:rsid w:val="2D604B8A"/>
    <w:rsid w:val="2DBE7E0C"/>
    <w:rsid w:val="2DCCD410"/>
    <w:rsid w:val="2E15AB03"/>
    <w:rsid w:val="2E15BC57"/>
    <w:rsid w:val="2E5BC035"/>
    <w:rsid w:val="2ED91BC7"/>
    <w:rsid w:val="2EF5D465"/>
    <w:rsid w:val="2FBEFA81"/>
    <w:rsid w:val="301829B8"/>
    <w:rsid w:val="32D0AE2A"/>
    <w:rsid w:val="33932D2A"/>
    <w:rsid w:val="3485BFB7"/>
    <w:rsid w:val="378D0A53"/>
    <w:rsid w:val="38FD2261"/>
    <w:rsid w:val="3B03F10C"/>
    <w:rsid w:val="3BED7A2B"/>
    <w:rsid w:val="3C3262DE"/>
    <w:rsid w:val="3C4373E1"/>
    <w:rsid w:val="3E7218AA"/>
    <w:rsid w:val="3EF439F0"/>
    <w:rsid w:val="409F0199"/>
    <w:rsid w:val="40A0FF29"/>
    <w:rsid w:val="417B90BF"/>
    <w:rsid w:val="4254108F"/>
    <w:rsid w:val="425DC851"/>
    <w:rsid w:val="43ED23C2"/>
    <w:rsid w:val="44AB2B44"/>
    <w:rsid w:val="452F6A96"/>
    <w:rsid w:val="4551E9CB"/>
    <w:rsid w:val="481F918C"/>
    <w:rsid w:val="48AAB5BA"/>
    <w:rsid w:val="4917A024"/>
    <w:rsid w:val="49300547"/>
    <w:rsid w:val="4A33CD94"/>
    <w:rsid w:val="4AB28AF3"/>
    <w:rsid w:val="4B3F2A00"/>
    <w:rsid w:val="4BA7A3B8"/>
    <w:rsid w:val="4BCFE225"/>
    <w:rsid w:val="4C19C1B4"/>
    <w:rsid w:val="4C2D193D"/>
    <w:rsid w:val="4C55419A"/>
    <w:rsid w:val="4DF111FB"/>
    <w:rsid w:val="4DFEF474"/>
    <w:rsid w:val="4E731E3A"/>
    <w:rsid w:val="4E87C95C"/>
    <w:rsid w:val="4E89BE6E"/>
    <w:rsid w:val="4F836A99"/>
    <w:rsid w:val="5172222E"/>
    <w:rsid w:val="51B6BC8B"/>
    <w:rsid w:val="51B8B3D0"/>
    <w:rsid w:val="51F6059B"/>
    <w:rsid w:val="51FDCE1E"/>
    <w:rsid w:val="5209D458"/>
    <w:rsid w:val="52ABC51C"/>
    <w:rsid w:val="52E3A235"/>
    <w:rsid w:val="5324B6F9"/>
    <w:rsid w:val="537E3B91"/>
    <w:rsid w:val="54B40FDF"/>
    <w:rsid w:val="554FA1F6"/>
    <w:rsid w:val="56975CF5"/>
    <w:rsid w:val="569FF904"/>
    <w:rsid w:val="57525681"/>
    <w:rsid w:val="577C0C6E"/>
    <w:rsid w:val="57D3597F"/>
    <w:rsid w:val="5946B98B"/>
    <w:rsid w:val="598BA7C5"/>
    <w:rsid w:val="5A40B44A"/>
    <w:rsid w:val="5AAF4318"/>
    <w:rsid w:val="5ABED201"/>
    <w:rsid w:val="5BB2605E"/>
    <w:rsid w:val="5C0FC65E"/>
    <w:rsid w:val="5C9B0792"/>
    <w:rsid w:val="5D33CCFF"/>
    <w:rsid w:val="5E13D383"/>
    <w:rsid w:val="5E9C06A1"/>
    <w:rsid w:val="5EA40670"/>
    <w:rsid w:val="5EE475C2"/>
    <w:rsid w:val="5F63DEF4"/>
    <w:rsid w:val="5F8ED687"/>
    <w:rsid w:val="5F9C078E"/>
    <w:rsid w:val="5F9D493C"/>
    <w:rsid w:val="6150A28F"/>
    <w:rsid w:val="617DC41E"/>
    <w:rsid w:val="64123AD9"/>
    <w:rsid w:val="65E0C72F"/>
    <w:rsid w:val="669874F4"/>
    <w:rsid w:val="66F7F5F5"/>
    <w:rsid w:val="673313B2"/>
    <w:rsid w:val="68D85167"/>
    <w:rsid w:val="690D8FF5"/>
    <w:rsid w:val="6A4830BC"/>
    <w:rsid w:val="6B0411B0"/>
    <w:rsid w:val="6C1C730E"/>
    <w:rsid w:val="6C5C9E7E"/>
    <w:rsid w:val="6E42CC70"/>
    <w:rsid w:val="6EC6A0E1"/>
    <w:rsid w:val="6EDECBC8"/>
    <w:rsid w:val="6F6C259D"/>
    <w:rsid w:val="720DB5B6"/>
    <w:rsid w:val="727DC763"/>
    <w:rsid w:val="728ECE18"/>
    <w:rsid w:val="73ABAD1B"/>
    <w:rsid w:val="742A9E79"/>
    <w:rsid w:val="7430EDB7"/>
    <w:rsid w:val="747113E3"/>
    <w:rsid w:val="75697E7E"/>
    <w:rsid w:val="7575D808"/>
    <w:rsid w:val="778F4595"/>
    <w:rsid w:val="7801E2C6"/>
    <w:rsid w:val="7825512E"/>
    <w:rsid w:val="7851BBE6"/>
    <w:rsid w:val="78B6F0F3"/>
    <w:rsid w:val="790D34F1"/>
    <w:rsid w:val="794119F9"/>
    <w:rsid w:val="7C01C206"/>
    <w:rsid w:val="7DDC3977"/>
    <w:rsid w:val="7DE74660"/>
    <w:rsid w:val="7E4C505F"/>
    <w:rsid w:val="7ECF154D"/>
    <w:rsid w:val="7FFD3B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E6011"/>
  <w15:chartTrackingRefBased/>
  <w15:docId w15:val="{48F2C794-AA06-41CF-B2C7-2A581C4F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F6FC1"/>
    <w:pPr>
      <w:keepNext/>
      <w:spacing w:after="0" w:line="240" w:lineRule="auto"/>
      <w:outlineLvl w:val="0"/>
    </w:pPr>
    <w:rPr>
      <w:rFonts w:ascii="Times New Roman" w:eastAsia="Times New Roman" w:hAnsi="Times New Roman"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E21"/>
  </w:style>
  <w:style w:type="paragraph" w:styleId="Footer">
    <w:name w:val="footer"/>
    <w:basedOn w:val="Normal"/>
    <w:link w:val="FooterChar"/>
    <w:uiPriority w:val="99"/>
    <w:unhideWhenUsed/>
    <w:rsid w:val="00C53E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E21"/>
  </w:style>
  <w:style w:type="paragraph" w:styleId="ListParagraph">
    <w:name w:val="List Paragraph"/>
    <w:basedOn w:val="Normal"/>
    <w:uiPriority w:val="34"/>
    <w:qFormat/>
    <w:rsid w:val="00A91274"/>
    <w:pPr>
      <w:ind w:left="720"/>
      <w:contextualSpacing/>
    </w:pPr>
  </w:style>
  <w:style w:type="paragraph" w:styleId="BalloonText">
    <w:name w:val="Balloon Text"/>
    <w:basedOn w:val="Normal"/>
    <w:link w:val="BalloonTextChar"/>
    <w:uiPriority w:val="99"/>
    <w:semiHidden/>
    <w:unhideWhenUsed/>
    <w:rsid w:val="003321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184"/>
    <w:rPr>
      <w:rFonts w:ascii="Segoe UI" w:hAnsi="Segoe UI" w:cs="Segoe UI"/>
      <w:sz w:val="18"/>
      <w:szCs w:val="18"/>
    </w:rPr>
  </w:style>
  <w:style w:type="character" w:styleId="CommentReference">
    <w:name w:val="annotation reference"/>
    <w:basedOn w:val="DefaultParagraphFont"/>
    <w:uiPriority w:val="99"/>
    <w:semiHidden/>
    <w:unhideWhenUsed/>
    <w:rsid w:val="009376DD"/>
    <w:rPr>
      <w:sz w:val="16"/>
      <w:szCs w:val="16"/>
    </w:rPr>
  </w:style>
  <w:style w:type="paragraph" w:styleId="CommentText">
    <w:name w:val="annotation text"/>
    <w:basedOn w:val="Normal"/>
    <w:link w:val="CommentTextChar"/>
    <w:uiPriority w:val="99"/>
    <w:semiHidden/>
    <w:unhideWhenUsed/>
    <w:rsid w:val="009376DD"/>
    <w:pPr>
      <w:spacing w:line="240" w:lineRule="auto"/>
    </w:pPr>
    <w:rPr>
      <w:sz w:val="20"/>
      <w:szCs w:val="20"/>
    </w:rPr>
  </w:style>
  <w:style w:type="character" w:customStyle="1" w:styleId="CommentTextChar">
    <w:name w:val="Comment Text Char"/>
    <w:basedOn w:val="DefaultParagraphFont"/>
    <w:link w:val="CommentText"/>
    <w:uiPriority w:val="99"/>
    <w:semiHidden/>
    <w:rsid w:val="009376DD"/>
    <w:rPr>
      <w:sz w:val="20"/>
      <w:szCs w:val="20"/>
    </w:rPr>
  </w:style>
  <w:style w:type="paragraph" w:styleId="CommentSubject">
    <w:name w:val="annotation subject"/>
    <w:basedOn w:val="CommentText"/>
    <w:next w:val="CommentText"/>
    <w:link w:val="CommentSubjectChar"/>
    <w:uiPriority w:val="99"/>
    <w:semiHidden/>
    <w:unhideWhenUsed/>
    <w:rsid w:val="009376DD"/>
    <w:rPr>
      <w:b/>
      <w:bCs/>
    </w:rPr>
  </w:style>
  <w:style w:type="character" w:customStyle="1" w:styleId="CommentSubjectChar">
    <w:name w:val="Comment Subject Char"/>
    <w:basedOn w:val="CommentTextChar"/>
    <w:link w:val="CommentSubject"/>
    <w:uiPriority w:val="99"/>
    <w:semiHidden/>
    <w:rsid w:val="009376DD"/>
    <w:rPr>
      <w:b/>
      <w:bCs/>
      <w:sz w:val="20"/>
      <w:szCs w:val="20"/>
    </w:rPr>
  </w:style>
  <w:style w:type="table" w:styleId="TableGrid">
    <w:name w:val="Table Grid"/>
    <w:basedOn w:val="TableNormal"/>
    <w:uiPriority w:val="39"/>
    <w:rsid w:val="007A4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F6FC1"/>
    <w:rPr>
      <w:rFonts w:ascii="Times New Roman" w:eastAsia="Times New Roman" w:hAnsi="Times New Roman" w:cs="Times New Roman"/>
      <w:b/>
      <w:sz w:val="24"/>
      <w:szCs w:val="20"/>
      <w:lang w:val="en-GB"/>
    </w:rPr>
  </w:style>
  <w:style w:type="paragraph" w:styleId="NormalWeb">
    <w:name w:val="Normal (Web)"/>
    <w:basedOn w:val="Normal"/>
    <w:uiPriority w:val="99"/>
    <w:unhideWhenUsed/>
    <w:rsid w:val="00584D24"/>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normaltextrun">
    <w:name w:val="normaltextrun"/>
    <w:basedOn w:val="DefaultParagraphFont"/>
    <w:rsid w:val="669874F4"/>
  </w:style>
  <w:style w:type="character" w:customStyle="1" w:styleId="eop">
    <w:name w:val="eop"/>
    <w:basedOn w:val="DefaultParagraphFont"/>
    <w:rsid w:val="669874F4"/>
  </w:style>
  <w:style w:type="paragraph" w:customStyle="1" w:styleId="paragraph">
    <w:name w:val="paragraph"/>
    <w:basedOn w:val="Normal"/>
    <w:rsid w:val="669874F4"/>
    <w:pPr>
      <w:spacing w:beforeAutospacing="1"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516423"/>
    <w:rPr>
      <w:color w:val="0563C1" w:themeColor="hyperlink"/>
      <w:u w:val="single"/>
    </w:rPr>
  </w:style>
  <w:style w:type="character" w:styleId="UnresolvedMention">
    <w:name w:val="Unresolved Mention"/>
    <w:basedOn w:val="DefaultParagraphFont"/>
    <w:uiPriority w:val="99"/>
    <w:semiHidden/>
    <w:unhideWhenUsed/>
    <w:rsid w:val="00516423"/>
    <w:rPr>
      <w:color w:val="605E5C"/>
      <w:shd w:val="clear" w:color="auto" w:fill="E1DFDD"/>
    </w:rPr>
  </w:style>
  <w:style w:type="character" w:styleId="Strong">
    <w:name w:val="Strong"/>
    <w:basedOn w:val="DefaultParagraphFont"/>
    <w:uiPriority w:val="22"/>
    <w:qFormat/>
    <w:rsid w:val="00D27D43"/>
    <w:rPr>
      <w:b/>
      <w:bCs/>
    </w:rPr>
  </w:style>
  <w:style w:type="paragraph" w:customStyle="1" w:styleId="IntroBox">
    <w:name w:val="Intro Box"/>
    <w:basedOn w:val="Normal"/>
    <w:uiPriority w:val="2"/>
    <w:rsid w:val="0052046A"/>
    <w:pPr>
      <w:pBdr>
        <w:top w:val="single" w:sz="48" w:space="1" w:color="D8D8E4"/>
        <w:left w:val="single" w:sz="48" w:space="4" w:color="D8D8E4"/>
        <w:bottom w:val="single" w:sz="48" w:space="1" w:color="D8D8E4"/>
        <w:right w:val="single" w:sz="48" w:space="4" w:color="D8D8E4"/>
      </w:pBdr>
      <w:shd w:val="clear" w:color="auto" w:fill="D8D8E4"/>
      <w:spacing w:after="120" w:line="264" w:lineRule="auto"/>
    </w:pPr>
    <w:rPr>
      <w:rFonts w:cs="Arial"/>
      <w:kern w:val="2"/>
      <w:sz w:val="26"/>
      <w:szCs w:val="26"/>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1006">
      <w:bodyDiv w:val="1"/>
      <w:marLeft w:val="0"/>
      <w:marRight w:val="0"/>
      <w:marTop w:val="0"/>
      <w:marBottom w:val="0"/>
      <w:divBdr>
        <w:top w:val="none" w:sz="0" w:space="0" w:color="auto"/>
        <w:left w:val="none" w:sz="0" w:space="0" w:color="auto"/>
        <w:bottom w:val="none" w:sz="0" w:space="0" w:color="auto"/>
        <w:right w:val="none" w:sz="0" w:space="0" w:color="auto"/>
      </w:divBdr>
    </w:div>
    <w:div w:id="176817094">
      <w:bodyDiv w:val="1"/>
      <w:marLeft w:val="0"/>
      <w:marRight w:val="0"/>
      <w:marTop w:val="0"/>
      <w:marBottom w:val="0"/>
      <w:divBdr>
        <w:top w:val="none" w:sz="0" w:space="0" w:color="auto"/>
        <w:left w:val="none" w:sz="0" w:space="0" w:color="auto"/>
        <w:bottom w:val="none" w:sz="0" w:space="0" w:color="auto"/>
        <w:right w:val="none" w:sz="0" w:space="0" w:color="auto"/>
      </w:divBdr>
      <w:divsChild>
        <w:div w:id="589123625">
          <w:marLeft w:val="0"/>
          <w:marRight w:val="0"/>
          <w:marTop w:val="0"/>
          <w:marBottom w:val="0"/>
          <w:divBdr>
            <w:top w:val="none" w:sz="0" w:space="0" w:color="auto"/>
            <w:left w:val="none" w:sz="0" w:space="0" w:color="auto"/>
            <w:bottom w:val="none" w:sz="0" w:space="0" w:color="auto"/>
            <w:right w:val="none" w:sz="0" w:space="0" w:color="auto"/>
          </w:divBdr>
          <w:divsChild>
            <w:div w:id="723716781">
              <w:marLeft w:val="0"/>
              <w:marRight w:val="0"/>
              <w:marTop w:val="0"/>
              <w:marBottom w:val="0"/>
              <w:divBdr>
                <w:top w:val="none" w:sz="0" w:space="0" w:color="auto"/>
                <w:left w:val="none" w:sz="0" w:space="0" w:color="auto"/>
                <w:bottom w:val="none" w:sz="0" w:space="0" w:color="auto"/>
                <w:right w:val="none" w:sz="0" w:space="0" w:color="auto"/>
              </w:divBdr>
            </w:div>
          </w:divsChild>
        </w:div>
        <w:div w:id="1761294004">
          <w:marLeft w:val="0"/>
          <w:marRight w:val="0"/>
          <w:marTop w:val="0"/>
          <w:marBottom w:val="0"/>
          <w:divBdr>
            <w:top w:val="none" w:sz="0" w:space="0" w:color="auto"/>
            <w:left w:val="none" w:sz="0" w:space="0" w:color="auto"/>
            <w:bottom w:val="none" w:sz="0" w:space="0" w:color="auto"/>
            <w:right w:val="none" w:sz="0" w:space="0" w:color="auto"/>
          </w:divBdr>
          <w:divsChild>
            <w:div w:id="156725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1396">
      <w:bodyDiv w:val="1"/>
      <w:marLeft w:val="0"/>
      <w:marRight w:val="0"/>
      <w:marTop w:val="0"/>
      <w:marBottom w:val="0"/>
      <w:divBdr>
        <w:top w:val="none" w:sz="0" w:space="0" w:color="auto"/>
        <w:left w:val="none" w:sz="0" w:space="0" w:color="auto"/>
        <w:bottom w:val="none" w:sz="0" w:space="0" w:color="auto"/>
        <w:right w:val="none" w:sz="0" w:space="0" w:color="auto"/>
      </w:divBdr>
    </w:div>
    <w:div w:id="606616728">
      <w:bodyDiv w:val="1"/>
      <w:marLeft w:val="0"/>
      <w:marRight w:val="0"/>
      <w:marTop w:val="0"/>
      <w:marBottom w:val="0"/>
      <w:divBdr>
        <w:top w:val="none" w:sz="0" w:space="0" w:color="auto"/>
        <w:left w:val="none" w:sz="0" w:space="0" w:color="auto"/>
        <w:bottom w:val="none" w:sz="0" w:space="0" w:color="auto"/>
        <w:right w:val="none" w:sz="0" w:space="0" w:color="auto"/>
      </w:divBdr>
    </w:div>
    <w:div w:id="788624412">
      <w:bodyDiv w:val="1"/>
      <w:marLeft w:val="0"/>
      <w:marRight w:val="0"/>
      <w:marTop w:val="0"/>
      <w:marBottom w:val="0"/>
      <w:divBdr>
        <w:top w:val="none" w:sz="0" w:space="0" w:color="auto"/>
        <w:left w:val="none" w:sz="0" w:space="0" w:color="auto"/>
        <w:bottom w:val="none" w:sz="0" w:space="0" w:color="auto"/>
        <w:right w:val="none" w:sz="0" w:space="0" w:color="auto"/>
      </w:divBdr>
    </w:div>
    <w:div w:id="822700304">
      <w:bodyDiv w:val="1"/>
      <w:marLeft w:val="0"/>
      <w:marRight w:val="0"/>
      <w:marTop w:val="0"/>
      <w:marBottom w:val="0"/>
      <w:divBdr>
        <w:top w:val="none" w:sz="0" w:space="0" w:color="auto"/>
        <w:left w:val="none" w:sz="0" w:space="0" w:color="auto"/>
        <w:bottom w:val="none" w:sz="0" w:space="0" w:color="auto"/>
        <w:right w:val="none" w:sz="0" w:space="0" w:color="auto"/>
      </w:divBdr>
    </w:div>
    <w:div w:id="1165517329">
      <w:bodyDiv w:val="1"/>
      <w:marLeft w:val="0"/>
      <w:marRight w:val="0"/>
      <w:marTop w:val="0"/>
      <w:marBottom w:val="0"/>
      <w:divBdr>
        <w:top w:val="none" w:sz="0" w:space="0" w:color="auto"/>
        <w:left w:val="none" w:sz="0" w:space="0" w:color="auto"/>
        <w:bottom w:val="none" w:sz="0" w:space="0" w:color="auto"/>
        <w:right w:val="none" w:sz="0" w:space="0" w:color="auto"/>
      </w:divBdr>
    </w:div>
    <w:div w:id="1462914653">
      <w:bodyDiv w:val="1"/>
      <w:marLeft w:val="0"/>
      <w:marRight w:val="0"/>
      <w:marTop w:val="0"/>
      <w:marBottom w:val="0"/>
      <w:divBdr>
        <w:top w:val="none" w:sz="0" w:space="0" w:color="auto"/>
        <w:left w:val="none" w:sz="0" w:space="0" w:color="auto"/>
        <w:bottom w:val="none" w:sz="0" w:space="0" w:color="auto"/>
        <w:right w:val="none" w:sz="0" w:space="0" w:color="auto"/>
      </w:divBdr>
    </w:div>
    <w:div w:id="1540700490">
      <w:bodyDiv w:val="1"/>
      <w:marLeft w:val="0"/>
      <w:marRight w:val="0"/>
      <w:marTop w:val="0"/>
      <w:marBottom w:val="0"/>
      <w:divBdr>
        <w:top w:val="none" w:sz="0" w:space="0" w:color="auto"/>
        <w:left w:val="none" w:sz="0" w:space="0" w:color="auto"/>
        <w:bottom w:val="none" w:sz="0" w:space="0" w:color="auto"/>
        <w:right w:val="none" w:sz="0" w:space="0" w:color="auto"/>
      </w:divBdr>
    </w:div>
    <w:div w:id="1623686621">
      <w:bodyDiv w:val="1"/>
      <w:marLeft w:val="0"/>
      <w:marRight w:val="0"/>
      <w:marTop w:val="0"/>
      <w:marBottom w:val="0"/>
      <w:divBdr>
        <w:top w:val="none" w:sz="0" w:space="0" w:color="auto"/>
        <w:left w:val="none" w:sz="0" w:space="0" w:color="auto"/>
        <w:bottom w:val="none" w:sz="0" w:space="0" w:color="auto"/>
        <w:right w:val="none" w:sz="0" w:space="0" w:color="auto"/>
      </w:divBdr>
    </w:div>
    <w:div w:id="1653217336">
      <w:bodyDiv w:val="1"/>
      <w:marLeft w:val="0"/>
      <w:marRight w:val="0"/>
      <w:marTop w:val="0"/>
      <w:marBottom w:val="0"/>
      <w:divBdr>
        <w:top w:val="none" w:sz="0" w:space="0" w:color="auto"/>
        <w:left w:val="none" w:sz="0" w:space="0" w:color="auto"/>
        <w:bottom w:val="none" w:sz="0" w:space="0" w:color="auto"/>
        <w:right w:val="none" w:sz="0" w:space="0" w:color="auto"/>
      </w:divBdr>
    </w:div>
    <w:div w:id="1674650299">
      <w:bodyDiv w:val="1"/>
      <w:marLeft w:val="0"/>
      <w:marRight w:val="0"/>
      <w:marTop w:val="0"/>
      <w:marBottom w:val="0"/>
      <w:divBdr>
        <w:top w:val="none" w:sz="0" w:space="0" w:color="auto"/>
        <w:left w:val="none" w:sz="0" w:space="0" w:color="auto"/>
        <w:bottom w:val="none" w:sz="0" w:space="0" w:color="auto"/>
        <w:right w:val="none" w:sz="0" w:space="0" w:color="auto"/>
      </w:divBdr>
      <w:divsChild>
        <w:div w:id="838076912">
          <w:marLeft w:val="0"/>
          <w:marRight w:val="0"/>
          <w:marTop w:val="0"/>
          <w:marBottom w:val="0"/>
          <w:divBdr>
            <w:top w:val="none" w:sz="0" w:space="0" w:color="auto"/>
            <w:left w:val="none" w:sz="0" w:space="0" w:color="auto"/>
            <w:bottom w:val="none" w:sz="0" w:space="0" w:color="auto"/>
            <w:right w:val="none" w:sz="0" w:space="0" w:color="auto"/>
          </w:divBdr>
          <w:divsChild>
            <w:div w:id="1202787881">
              <w:marLeft w:val="0"/>
              <w:marRight w:val="0"/>
              <w:marTop w:val="0"/>
              <w:marBottom w:val="0"/>
              <w:divBdr>
                <w:top w:val="none" w:sz="0" w:space="0" w:color="auto"/>
                <w:left w:val="none" w:sz="0" w:space="0" w:color="auto"/>
                <w:bottom w:val="none" w:sz="0" w:space="0" w:color="auto"/>
                <w:right w:val="none" w:sz="0" w:space="0" w:color="auto"/>
              </w:divBdr>
            </w:div>
          </w:divsChild>
        </w:div>
        <w:div w:id="959654340">
          <w:marLeft w:val="0"/>
          <w:marRight w:val="0"/>
          <w:marTop w:val="0"/>
          <w:marBottom w:val="0"/>
          <w:divBdr>
            <w:top w:val="none" w:sz="0" w:space="0" w:color="auto"/>
            <w:left w:val="none" w:sz="0" w:space="0" w:color="auto"/>
            <w:bottom w:val="none" w:sz="0" w:space="0" w:color="auto"/>
            <w:right w:val="none" w:sz="0" w:space="0" w:color="auto"/>
          </w:divBdr>
          <w:divsChild>
            <w:div w:id="1072698024">
              <w:marLeft w:val="0"/>
              <w:marRight w:val="0"/>
              <w:marTop w:val="0"/>
              <w:marBottom w:val="0"/>
              <w:divBdr>
                <w:top w:val="none" w:sz="0" w:space="0" w:color="auto"/>
                <w:left w:val="none" w:sz="0" w:space="0" w:color="auto"/>
                <w:bottom w:val="none" w:sz="0" w:space="0" w:color="auto"/>
                <w:right w:val="none" w:sz="0" w:space="0" w:color="auto"/>
              </w:divBdr>
            </w:div>
          </w:divsChild>
        </w:div>
        <w:div w:id="1326930779">
          <w:marLeft w:val="0"/>
          <w:marRight w:val="0"/>
          <w:marTop w:val="0"/>
          <w:marBottom w:val="0"/>
          <w:divBdr>
            <w:top w:val="none" w:sz="0" w:space="0" w:color="auto"/>
            <w:left w:val="none" w:sz="0" w:space="0" w:color="auto"/>
            <w:bottom w:val="none" w:sz="0" w:space="0" w:color="auto"/>
            <w:right w:val="none" w:sz="0" w:space="0" w:color="auto"/>
          </w:divBdr>
          <w:divsChild>
            <w:div w:id="1310018794">
              <w:marLeft w:val="0"/>
              <w:marRight w:val="0"/>
              <w:marTop w:val="0"/>
              <w:marBottom w:val="0"/>
              <w:divBdr>
                <w:top w:val="none" w:sz="0" w:space="0" w:color="auto"/>
                <w:left w:val="none" w:sz="0" w:space="0" w:color="auto"/>
                <w:bottom w:val="none" w:sz="0" w:space="0" w:color="auto"/>
                <w:right w:val="none" w:sz="0" w:space="0" w:color="auto"/>
              </w:divBdr>
            </w:div>
          </w:divsChild>
        </w:div>
        <w:div w:id="1470317127">
          <w:marLeft w:val="0"/>
          <w:marRight w:val="0"/>
          <w:marTop w:val="0"/>
          <w:marBottom w:val="0"/>
          <w:divBdr>
            <w:top w:val="none" w:sz="0" w:space="0" w:color="auto"/>
            <w:left w:val="none" w:sz="0" w:space="0" w:color="auto"/>
            <w:bottom w:val="none" w:sz="0" w:space="0" w:color="auto"/>
            <w:right w:val="none" w:sz="0" w:space="0" w:color="auto"/>
          </w:divBdr>
          <w:divsChild>
            <w:div w:id="1241867060">
              <w:marLeft w:val="0"/>
              <w:marRight w:val="0"/>
              <w:marTop w:val="0"/>
              <w:marBottom w:val="0"/>
              <w:divBdr>
                <w:top w:val="none" w:sz="0" w:space="0" w:color="auto"/>
                <w:left w:val="none" w:sz="0" w:space="0" w:color="auto"/>
                <w:bottom w:val="none" w:sz="0" w:space="0" w:color="auto"/>
                <w:right w:val="none" w:sz="0" w:space="0" w:color="auto"/>
              </w:divBdr>
            </w:div>
          </w:divsChild>
        </w:div>
        <w:div w:id="1598489013">
          <w:marLeft w:val="0"/>
          <w:marRight w:val="0"/>
          <w:marTop w:val="0"/>
          <w:marBottom w:val="0"/>
          <w:divBdr>
            <w:top w:val="none" w:sz="0" w:space="0" w:color="auto"/>
            <w:left w:val="none" w:sz="0" w:space="0" w:color="auto"/>
            <w:bottom w:val="none" w:sz="0" w:space="0" w:color="auto"/>
            <w:right w:val="none" w:sz="0" w:space="0" w:color="auto"/>
          </w:divBdr>
          <w:divsChild>
            <w:div w:id="1030380172">
              <w:marLeft w:val="0"/>
              <w:marRight w:val="0"/>
              <w:marTop w:val="0"/>
              <w:marBottom w:val="0"/>
              <w:divBdr>
                <w:top w:val="none" w:sz="0" w:space="0" w:color="auto"/>
                <w:left w:val="none" w:sz="0" w:space="0" w:color="auto"/>
                <w:bottom w:val="none" w:sz="0" w:space="0" w:color="auto"/>
                <w:right w:val="none" w:sz="0" w:space="0" w:color="auto"/>
              </w:divBdr>
            </w:div>
          </w:divsChild>
        </w:div>
        <w:div w:id="1685090839">
          <w:marLeft w:val="0"/>
          <w:marRight w:val="0"/>
          <w:marTop w:val="0"/>
          <w:marBottom w:val="0"/>
          <w:divBdr>
            <w:top w:val="none" w:sz="0" w:space="0" w:color="auto"/>
            <w:left w:val="none" w:sz="0" w:space="0" w:color="auto"/>
            <w:bottom w:val="none" w:sz="0" w:space="0" w:color="auto"/>
            <w:right w:val="none" w:sz="0" w:space="0" w:color="auto"/>
          </w:divBdr>
          <w:divsChild>
            <w:div w:id="2119254363">
              <w:marLeft w:val="0"/>
              <w:marRight w:val="0"/>
              <w:marTop w:val="0"/>
              <w:marBottom w:val="0"/>
              <w:divBdr>
                <w:top w:val="none" w:sz="0" w:space="0" w:color="auto"/>
                <w:left w:val="none" w:sz="0" w:space="0" w:color="auto"/>
                <w:bottom w:val="none" w:sz="0" w:space="0" w:color="auto"/>
                <w:right w:val="none" w:sz="0" w:space="0" w:color="auto"/>
              </w:divBdr>
            </w:div>
          </w:divsChild>
        </w:div>
        <w:div w:id="1719743718">
          <w:marLeft w:val="0"/>
          <w:marRight w:val="0"/>
          <w:marTop w:val="0"/>
          <w:marBottom w:val="0"/>
          <w:divBdr>
            <w:top w:val="none" w:sz="0" w:space="0" w:color="auto"/>
            <w:left w:val="none" w:sz="0" w:space="0" w:color="auto"/>
            <w:bottom w:val="none" w:sz="0" w:space="0" w:color="auto"/>
            <w:right w:val="none" w:sz="0" w:space="0" w:color="auto"/>
          </w:divBdr>
          <w:divsChild>
            <w:div w:id="377585165">
              <w:marLeft w:val="0"/>
              <w:marRight w:val="0"/>
              <w:marTop w:val="0"/>
              <w:marBottom w:val="0"/>
              <w:divBdr>
                <w:top w:val="none" w:sz="0" w:space="0" w:color="auto"/>
                <w:left w:val="none" w:sz="0" w:space="0" w:color="auto"/>
                <w:bottom w:val="none" w:sz="0" w:space="0" w:color="auto"/>
                <w:right w:val="none" w:sz="0" w:space="0" w:color="auto"/>
              </w:divBdr>
            </w:div>
          </w:divsChild>
        </w:div>
        <w:div w:id="1919442195">
          <w:marLeft w:val="0"/>
          <w:marRight w:val="0"/>
          <w:marTop w:val="0"/>
          <w:marBottom w:val="0"/>
          <w:divBdr>
            <w:top w:val="none" w:sz="0" w:space="0" w:color="auto"/>
            <w:left w:val="none" w:sz="0" w:space="0" w:color="auto"/>
            <w:bottom w:val="none" w:sz="0" w:space="0" w:color="auto"/>
            <w:right w:val="none" w:sz="0" w:space="0" w:color="auto"/>
          </w:divBdr>
          <w:divsChild>
            <w:div w:id="7825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546896">
      <w:bodyDiv w:val="1"/>
      <w:marLeft w:val="0"/>
      <w:marRight w:val="0"/>
      <w:marTop w:val="0"/>
      <w:marBottom w:val="0"/>
      <w:divBdr>
        <w:top w:val="none" w:sz="0" w:space="0" w:color="auto"/>
        <w:left w:val="none" w:sz="0" w:space="0" w:color="auto"/>
        <w:bottom w:val="none" w:sz="0" w:space="0" w:color="auto"/>
        <w:right w:val="none" w:sz="0" w:space="0" w:color="auto"/>
      </w:divBdr>
    </w:div>
    <w:div w:id="1800954972">
      <w:bodyDiv w:val="1"/>
      <w:marLeft w:val="0"/>
      <w:marRight w:val="0"/>
      <w:marTop w:val="0"/>
      <w:marBottom w:val="0"/>
      <w:divBdr>
        <w:top w:val="none" w:sz="0" w:space="0" w:color="auto"/>
        <w:left w:val="none" w:sz="0" w:space="0" w:color="auto"/>
        <w:bottom w:val="none" w:sz="0" w:space="0" w:color="auto"/>
        <w:right w:val="none" w:sz="0" w:space="0" w:color="auto"/>
      </w:divBdr>
    </w:div>
    <w:div w:id="1832409129">
      <w:bodyDiv w:val="1"/>
      <w:marLeft w:val="0"/>
      <w:marRight w:val="0"/>
      <w:marTop w:val="0"/>
      <w:marBottom w:val="0"/>
      <w:divBdr>
        <w:top w:val="none" w:sz="0" w:space="0" w:color="auto"/>
        <w:left w:val="none" w:sz="0" w:space="0" w:color="auto"/>
        <w:bottom w:val="none" w:sz="0" w:space="0" w:color="auto"/>
        <w:right w:val="none" w:sz="0" w:space="0" w:color="auto"/>
      </w:divBdr>
      <w:divsChild>
        <w:div w:id="960960458">
          <w:marLeft w:val="0"/>
          <w:marRight w:val="0"/>
          <w:marTop w:val="0"/>
          <w:marBottom w:val="0"/>
          <w:divBdr>
            <w:top w:val="none" w:sz="0" w:space="0" w:color="auto"/>
            <w:left w:val="none" w:sz="0" w:space="0" w:color="auto"/>
            <w:bottom w:val="none" w:sz="0" w:space="0" w:color="auto"/>
            <w:right w:val="none" w:sz="0" w:space="0" w:color="auto"/>
          </w:divBdr>
          <w:divsChild>
            <w:div w:id="817844268">
              <w:marLeft w:val="0"/>
              <w:marRight w:val="0"/>
              <w:marTop w:val="0"/>
              <w:marBottom w:val="0"/>
              <w:divBdr>
                <w:top w:val="none" w:sz="0" w:space="0" w:color="auto"/>
                <w:left w:val="none" w:sz="0" w:space="0" w:color="auto"/>
                <w:bottom w:val="none" w:sz="0" w:space="0" w:color="auto"/>
                <w:right w:val="none" w:sz="0" w:space="0" w:color="auto"/>
              </w:divBdr>
            </w:div>
          </w:divsChild>
        </w:div>
        <w:div w:id="1600870690">
          <w:marLeft w:val="0"/>
          <w:marRight w:val="0"/>
          <w:marTop w:val="0"/>
          <w:marBottom w:val="0"/>
          <w:divBdr>
            <w:top w:val="none" w:sz="0" w:space="0" w:color="auto"/>
            <w:left w:val="none" w:sz="0" w:space="0" w:color="auto"/>
            <w:bottom w:val="none" w:sz="0" w:space="0" w:color="auto"/>
            <w:right w:val="none" w:sz="0" w:space="0" w:color="auto"/>
          </w:divBdr>
          <w:divsChild>
            <w:div w:id="109806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468141">
      <w:bodyDiv w:val="1"/>
      <w:marLeft w:val="0"/>
      <w:marRight w:val="0"/>
      <w:marTop w:val="0"/>
      <w:marBottom w:val="0"/>
      <w:divBdr>
        <w:top w:val="none" w:sz="0" w:space="0" w:color="auto"/>
        <w:left w:val="none" w:sz="0" w:space="0" w:color="auto"/>
        <w:bottom w:val="none" w:sz="0" w:space="0" w:color="auto"/>
        <w:right w:val="none" w:sz="0" w:space="0" w:color="auto"/>
      </w:divBdr>
    </w:div>
    <w:div w:id="211937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bs@boreplace.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s@boreplac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26F29AA589C04BB9C5E0211B41989A" ma:contentTypeVersion="18" ma:contentTypeDescription="Create a new document." ma:contentTypeScope="" ma:versionID="51975a40ceb842c4b0dba5afe1ab6261">
  <xsd:schema xmlns:xsd="http://www.w3.org/2001/XMLSchema" xmlns:xs="http://www.w3.org/2001/XMLSchema" xmlns:p="http://schemas.microsoft.com/office/2006/metadata/properties" xmlns:ns2="8bebb042-22c3-48e3-8258-0cafd7ce4a63" xmlns:ns3="f94079da-e3f9-4923-88e9-8df3102eee40" targetNamespace="http://schemas.microsoft.com/office/2006/metadata/properties" ma:root="true" ma:fieldsID="0d3bf7281cdebf59598a83c3239a17e9" ns2:_="" ns3:_="">
    <xsd:import namespace="8bebb042-22c3-48e3-8258-0cafd7ce4a63"/>
    <xsd:import namespace="f94079da-e3f9-4923-88e9-8df3102eee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bb042-22c3-48e3-8258-0cafd7ce4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d796a33-a5b1-4281-a5b4-8b25ef7d85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4079da-e3f9-4923-88e9-8df3102eee4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bd3458c-bd12-4a8f-a014-f5a30d321fbb}" ma:internalName="TaxCatchAll" ma:showField="CatchAllData" ma:web="f94079da-e3f9-4923-88e9-8df3102eee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94079da-e3f9-4923-88e9-8df3102eee40" xsi:nil="true"/>
    <lcf76f155ced4ddcb4097134ff3c332f xmlns="8bebb042-22c3-48e3-8258-0cafd7ce4a63">
      <Terms xmlns="http://schemas.microsoft.com/office/infopath/2007/PartnerControls"/>
    </lcf76f155ced4ddcb4097134ff3c332f>
    <SharedWithUsers xmlns="f94079da-e3f9-4923-88e9-8df3102eee40">
      <UserInfo>
        <DisplayName>Abbi Caliandro</DisplayName>
        <AccountId>67</AccountId>
        <AccountType/>
      </UserInfo>
    </SharedWithUsers>
  </documentManagement>
</p:properties>
</file>

<file path=customXml/itemProps1.xml><?xml version="1.0" encoding="utf-8"?>
<ds:datastoreItem xmlns:ds="http://schemas.openxmlformats.org/officeDocument/2006/customXml" ds:itemID="{11554C3C-4D25-4CA2-82F4-90DC7672BC12}">
  <ds:schemaRefs>
    <ds:schemaRef ds:uri="http://schemas.openxmlformats.org/officeDocument/2006/bibliography"/>
  </ds:schemaRefs>
</ds:datastoreItem>
</file>

<file path=customXml/itemProps2.xml><?xml version="1.0" encoding="utf-8"?>
<ds:datastoreItem xmlns:ds="http://schemas.openxmlformats.org/officeDocument/2006/customXml" ds:itemID="{385F9C4D-2AA1-4032-B3AB-BF90C6F2156F}">
  <ds:schemaRefs>
    <ds:schemaRef ds:uri="http://schemas.microsoft.com/sharepoint/v3/contenttype/forms"/>
  </ds:schemaRefs>
</ds:datastoreItem>
</file>

<file path=customXml/itemProps3.xml><?xml version="1.0" encoding="utf-8"?>
<ds:datastoreItem xmlns:ds="http://schemas.openxmlformats.org/officeDocument/2006/customXml" ds:itemID="{F1B0F3BB-FC88-4E9F-B73E-639E7B919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bb042-22c3-48e3-8258-0cafd7ce4a63"/>
    <ds:schemaRef ds:uri="f94079da-e3f9-4923-88e9-8df3102eee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8BACDD-4B8F-4599-B92B-0004228BB6DF}">
  <ds:schemaRefs>
    <ds:schemaRef ds:uri="http://schemas.microsoft.com/office/2006/metadata/properties"/>
    <ds:schemaRef ds:uri="http://schemas.microsoft.com/office/infopath/2007/PartnerControls"/>
    <ds:schemaRef ds:uri="f94079da-e3f9-4923-88e9-8df3102eee40"/>
    <ds:schemaRef ds:uri="8bebb042-22c3-48e3-8258-0cafd7ce4a6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1095</Words>
  <Characters>6245</Characters>
  <Application>Microsoft Office Word</Application>
  <DocSecurity>0</DocSecurity>
  <Lines>52</Lines>
  <Paragraphs>14</Paragraphs>
  <ScaleCrop>false</ScaleCrop>
  <Company>CommonWork Land Trust</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Cutts</dc:creator>
  <cp:keywords/>
  <dc:description/>
  <cp:lastModifiedBy>Florence Clark</cp:lastModifiedBy>
  <cp:revision>2</cp:revision>
  <cp:lastPrinted>2025-09-23T09:02:00Z</cp:lastPrinted>
  <dcterms:created xsi:type="dcterms:W3CDTF">2025-10-07T13:24:00Z</dcterms:created>
  <dcterms:modified xsi:type="dcterms:W3CDTF">2025-10-07T13:24:00Z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0x010100A026F29AA589C04BB9C5E0211B41989A</vt:lpwstr>
  </property>
</Properties>
</file>